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C02C1" w:rsidRPr="002C02C1" w:rsidRDefault="002C02C1" w:rsidP="002C02C1">
      <w:pPr>
        <w:spacing w:after="0" w:line="240" w:lineRule="auto"/>
        <w:ind w:left="6663" w:hanging="141"/>
        <w:rPr>
          <w:rFonts w:ascii="Times New Roman" w:eastAsia="Times New Roman" w:hAnsi="Times New Roman" w:cs="Times New Roman"/>
          <w:sz w:val="28"/>
          <w:szCs w:val="28"/>
          <w:lang w:eastAsia="ru-RU"/>
        </w:rPr>
      </w:pPr>
      <w:r w:rsidRPr="002C02C1">
        <w:rPr>
          <w:rFonts w:ascii="Times New Roman" w:eastAsia="Times New Roman" w:hAnsi="Times New Roman" w:cs="Times New Roman"/>
          <w:sz w:val="28"/>
          <w:szCs w:val="28"/>
          <w:lang w:eastAsia="ru-RU"/>
        </w:rPr>
        <w:t>Утвержден</w:t>
      </w:r>
      <w:r>
        <w:rPr>
          <w:rFonts w:ascii="Times New Roman" w:eastAsia="Times New Roman" w:hAnsi="Times New Roman" w:cs="Times New Roman"/>
          <w:sz w:val="28"/>
          <w:szCs w:val="28"/>
          <w:lang w:eastAsia="ru-RU"/>
        </w:rPr>
        <w:t>ы</w:t>
      </w:r>
      <w:r w:rsidRPr="002C02C1">
        <w:rPr>
          <w:rFonts w:ascii="Times New Roman" w:eastAsia="Times New Roman" w:hAnsi="Times New Roman" w:cs="Times New Roman"/>
          <w:sz w:val="28"/>
          <w:szCs w:val="28"/>
          <w:lang w:eastAsia="ru-RU"/>
        </w:rPr>
        <w:t xml:space="preserve"> </w:t>
      </w:r>
    </w:p>
    <w:p w:rsidR="002C02C1" w:rsidRPr="002C02C1" w:rsidRDefault="002C02C1" w:rsidP="002C02C1">
      <w:pPr>
        <w:spacing w:after="0" w:line="240" w:lineRule="auto"/>
        <w:ind w:left="6521" w:firstLine="1"/>
        <w:rPr>
          <w:rFonts w:ascii="Times New Roman" w:eastAsia="Times New Roman" w:hAnsi="Times New Roman" w:cs="Times New Roman"/>
          <w:sz w:val="28"/>
          <w:szCs w:val="28"/>
          <w:lang w:eastAsia="ru-RU"/>
        </w:rPr>
      </w:pPr>
      <w:r w:rsidRPr="002C02C1">
        <w:rPr>
          <w:rFonts w:ascii="Times New Roman" w:eastAsia="Times New Roman" w:hAnsi="Times New Roman" w:cs="Times New Roman"/>
          <w:sz w:val="28"/>
          <w:szCs w:val="28"/>
          <w:lang w:eastAsia="ru-RU"/>
        </w:rPr>
        <w:t>приказом Министерства образования и науки Республики Татарстан</w:t>
      </w:r>
    </w:p>
    <w:p w:rsidR="002C02C1" w:rsidRPr="002C02C1" w:rsidRDefault="002C02C1" w:rsidP="002C02C1">
      <w:pPr>
        <w:spacing w:after="0" w:line="240" w:lineRule="auto"/>
        <w:ind w:left="6521"/>
        <w:rPr>
          <w:rFonts w:ascii="Times New Roman" w:eastAsia="Times New Roman" w:hAnsi="Times New Roman" w:cs="Times New Roman"/>
          <w:sz w:val="28"/>
          <w:szCs w:val="28"/>
          <w:lang w:eastAsia="ru-RU"/>
        </w:rPr>
      </w:pPr>
      <w:r w:rsidRPr="002C02C1">
        <w:rPr>
          <w:rFonts w:ascii="Times New Roman" w:eastAsia="Times New Roman" w:hAnsi="Times New Roman" w:cs="Times New Roman"/>
          <w:sz w:val="28"/>
          <w:szCs w:val="28"/>
          <w:lang w:eastAsia="ru-RU"/>
        </w:rPr>
        <w:t>от «____» _______2019 года № ___________</w:t>
      </w:r>
    </w:p>
    <w:p w:rsidR="002C02C1" w:rsidRDefault="002C02C1" w:rsidP="00A8625E">
      <w:pPr>
        <w:jc w:val="center"/>
        <w:rPr>
          <w:rFonts w:ascii="Times New Roman" w:hAnsi="Times New Roman" w:cs="Times New Roman"/>
          <w:b/>
          <w:bCs/>
          <w:sz w:val="28"/>
          <w:szCs w:val="28"/>
        </w:rPr>
      </w:pPr>
    </w:p>
    <w:p w:rsidR="00BE48F1" w:rsidRDefault="004769CA" w:rsidP="00A8625E">
      <w:pPr>
        <w:jc w:val="center"/>
        <w:rPr>
          <w:rFonts w:ascii="Times New Roman" w:hAnsi="Times New Roman" w:cs="Times New Roman"/>
          <w:b/>
          <w:bCs/>
          <w:sz w:val="28"/>
          <w:szCs w:val="28"/>
        </w:rPr>
      </w:pPr>
      <w:r w:rsidRPr="004769CA">
        <w:rPr>
          <w:rFonts w:ascii="Times New Roman" w:hAnsi="Times New Roman" w:cs="Times New Roman"/>
          <w:b/>
          <w:bCs/>
          <w:sz w:val="28"/>
          <w:szCs w:val="28"/>
        </w:rPr>
        <w:t xml:space="preserve">Правила заполнения бланков итогового сочинения (изложения) </w:t>
      </w:r>
    </w:p>
    <w:p w:rsidR="004769CA" w:rsidRPr="004769CA" w:rsidRDefault="004769CA" w:rsidP="00A8625E">
      <w:pPr>
        <w:jc w:val="center"/>
        <w:rPr>
          <w:rFonts w:ascii="Times New Roman" w:hAnsi="Times New Roman" w:cs="Times New Roman"/>
          <w:sz w:val="28"/>
          <w:szCs w:val="28"/>
        </w:rPr>
      </w:pPr>
      <w:r w:rsidRPr="004769CA">
        <w:rPr>
          <w:rFonts w:ascii="Times New Roman" w:hAnsi="Times New Roman" w:cs="Times New Roman"/>
          <w:b/>
          <w:bCs/>
          <w:sz w:val="28"/>
          <w:szCs w:val="28"/>
        </w:rPr>
        <w:t>в 2019/2020 учебном году</w:t>
      </w:r>
    </w:p>
    <w:p w:rsidR="004769CA" w:rsidRPr="004769CA" w:rsidRDefault="004769CA" w:rsidP="004769CA">
      <w:pPr>
        <w:jc w:val="both"/>
        <w:rPr>
          <w:rFonts w:ascii="Times New Roman" w:hAnsi="Times New Roman" w:cs="Times New Roman"/>
          <w:sz w:val="28"/>
          <w:szCs w:val="28"/>
        </w:rPr>
      </w:pPr>
      <w:r w:rsidRPr="004769CA">
        <w:rPr>
          <w:rFonts w:ascii="Times New Roman" w:hAnsi="Times New Roman" w:cs="Times New Roman"/>
          <w:b/>
          <w:bCs/>
          <w:sz w:val="28"/>
          <w:szCs w:val="28"/>
        </w:rPr>
        <w:t xml:space="preserve">1. Общая часть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Настоящие правила заполнения бланков итогового сочинения (изложения) предназначены для: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участников итогового сочинения (изложения);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членов комиссии по проведению итогового сочинения (изложения) в образовательных организациях и (или) членов комиссии по проведению итогового сочинения (изложения) в местах, определенных органами исполнительной власти субъектов Российской Федерации, осуществляющими государственное управление в сфере образования (ОИВ) (далее вместе – комиссия по проведению итогового сочинения (изложения), осуществляющих инструктаж участников итогового сочинения (изложения) в день проведения сочинения (изложения);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экспертов комиссии по проверке итогового сочинения (изложения) в образовательных организациях и (или) экспертов комиссии по проверке итогового сочинения (изложения) в местах, определенных ОИВ (далее вместе – комиссия по проверке итогового сочинения (изложения), осуществляющих проверку итогового сочинения (изложения).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Участники итогового сочинения (изложения) выполняют итоговое сочинение (изложение) на черно-белых бланках регистрации и бланках записи (в том числе бланках записи, выданных дополнительно (далее – дополнительные бланки записи) формата А4.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При заполнении бланков итогового сочинения (изложения) необходимо точно соблюдать настоящие правила, так как информация, внесенная в бланки, сканируется и обрабатывается с использованием специализированных аппаратно-программных средств. </w:t>
      </w:r>
    </w:p>
    <w:p w:rsidR="004769CA" w:rsidRPr="004769CA" w:rsidRDefault="004769CA" w:rsidP="004769CA">
      <w:pPr>
        <w:jc w:val="both"/>
        <w:rPr>
          <w:rFonts w:ascii="Times New Roman" w:hAnsi="Times New Roman" w:cs="Times New Roman"/>
          <w:sz w:val="28"/>
          <w:szCs w:val="28"/>
        </w:rPr>
      </w:pPr>
      <w:r w:rsidRPr="004769CA">
        <w:rPr>
          <w:rFonts w:ascii="Times New Roman" w:hAnsi="Times New Roman" w:cs="Times New Roman"/>
          <w:b/>
          <w:bCs/>
          <w:sz w:val="28"/>
          <w:szCs w:val="28"/>
        </w:rPr>
        <w:t xml:space="preserve">2. Основные правила заполнения бланков итогового сочинения (изложения)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Все бланки сочинения (изложения) заполняются </w:t>
      </w:r>
      <w:proofErr w:type="spellStart"/>
      <w:r w:rsidRPr="004769CA">
        <w:rPr>
          <w:rFonts w:ascii="Times New Roman" w:hAnsi="Times New Roman" w:cs="Times New Roman"/>
          <w:sz w:val="28"/>
          <w:szCs w:val="28"/>
        </w:rPr>
        <w:t>гелевыми</w:t>
      </w:r>
      <w:proofErr w:type="spellEnd"/>
      <w:r w:rsidRPr="004769CA">
        <w:rPr>
          <w:rFonts w:ascii="Times New Roman" w:hAnsi="Times New Roman" w:cs="Times New Roman"/>
          <w:sz w:val="28"/>
          <w:szCs w:val="28"/>
        </w:rPr>
        <w:t xml:space="preserve"> или капиллярными ручками с чернилами черного цвета.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lastRenderedPageBreak/>
        <w:t xml:space="preserve">Участник должен изображать каждую цифру и букву во всех заполняемых полях бланка регистрации и верхней части бланка записи, тщательно копируя образец ее написания из строки с образцами написания символов, расположенной в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Каждое поле в бланках заполняется, начиная с первой позиции (в том числе и поля для занесения фамилии, имени и отчества участника).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Если участник не имеет информации для заполнения какого-то конкретного поля, он должен оставить это поле пустым (не делать прочерков). </w:t>
      </w:r>
    </w:p>
    <w:p w:rsidR="004769CA" w:rsidRPr="004769CA" w:rsidRDefault="004769CA" w:rsidP="004769CA">
      <w:pPr>
        <w:jc w:val="both"/>
        <w:rPr>
          <w:rFonts w:ascii="Times New Roman" w:hAnsi="Times New Roman" w:cs="Times New Roman"/>
          <w:sz w:val="28"/>
          <w:szCs w:val="28"/>
        </w:rPr>
      </w:pPr>
      <w:r w:rsidRPr="004769CA">
        <w:rPr>
          <w:rFonts w:ascii="Times New Roman" w:hAnsi="Times New Roman" w:cs="Times New Roman"/>
          <w:b/>
          <w:bCs/>
          <w:sz w:val="28"/>
          <w:szCs w:val="28"/>
        </w:rPr>
        <w:t xml:space="preserve">Категорически запрещается: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делать в полях бланков, вне полей бланков какие-либо записи и (или) пометки, не относящиеся к содержанию полей бланков; </w:t>
      </w:r>
    </w:p>
    <w:p w:rsidR="004769CA" w:rsidRPr="004769CA" w:rsidRDefault="004769CA" w:rsidP="00A8625E">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использовать для заполнения бланков цветные ручки вместо </w:t>
      </w:r>
      <w:proofErr w:type="spellStart"/>
      <w:r w:rsidRPr="004769CA">
        <w:rPr>
          <w:rFonts w:ascii="Times New Roman" w:hAnsi="Times New Roman" w:cs="Times New Roman"/>
          <w:sz w:val="28"/>
          <w:szCs w:val="28"/>
        </w:rPr>
        <w:t>гелевой</w:t>
      </w:r>
      <w:proofErr w:type="spellEnd"/>
      <w:r w:rsidRPr="004769CA">
        <w:rPr>
          <w:rFonts w:ascii="Times New Roman" w:hAnsi="Times New Roman" w:cs="Times New Roman"/>
          <w:sz w:val="28"/>
          <w:szCs w:val="28"/>
        </w:rPr>
        <w:t xml:space="preserve"> или капиллярной ручки с чернилами черного цвета, карандаш (даже для черновых записей на бланках), средства для исправления внесенной в бланки информации (корректирующую жидкость, «ластик» и др.). </w:t>
      </w:r>
    </w:p>
    <w:p w:rsidR="004769CA" w:rsidRPr="004769CA" w:rsidRDefault="004769CA" w:rsidP="004769CA">
      <w:pPr>
        <w:jc w:val="both"/>
        <w:rPr>
          <w:rFonts w:ascii="Times New Roman" w:hAnsi="Times New Roman" w:cs="Times New Roman"/>
          <w:sz w:val="28"/>
          <w:szCs w:val="28"/>
        </w:rPr>
      </w:pPr>
      <w:r w:rsidRPr="004769CA">
        <w:rPr>
          <w:rFonts w:ascii="Times New Roman" w:hAnsi="Times New Roman" w:cs="Times New Roman"/>
          <w:b/>
          <w:bCs/>
          <w:sz w:val="28"/>
          <w:szCs w:val="28"/>
        </w:rPr>
        <w:t xml:space="preserve">3. Заполнение бланка регистрации итогового сочинения (изложения) </w:t>
      </w:r>
    </w:p>
    <w:p w:rsid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Бланк регистрации (рис. 1) состоит из трех частей – верхней, средней и нижней. </w:t>
      </w:r>
    </w:p>
    <w:p w:rsidR="00A8625E" w:rsidRPr="004769CA" w:rsidRDefault="00A8625E" w:rsidP="00E36DF7">
      <w:pPr>
        <w:ind w:firstLine="708"/>
        <w:jc w:val="both"/>
        <w:rPr>
          <w:rFonts w:ascii="Times New Roman" w:hAnsi="Times New Roman" w:cs="Times New Roman"/>
          <w:sz w:val="28"/>
          <w:szCs w:val="28"/>
        </w:rPr>
      </w:pPr>
      <w:r w:rsidRPr="00A8625E">
        <w:rPr>
          <w:rFonts w:ascii="Times New Roman" w:hAnsi="Times New Roman" w:cs="Times New Roman"/>
          <w:noProof/>
          <w:sz w:val="28"/>
          <w:szCs w:val="28"/>
          <w:lang w:eastAsia="ru-RU"/>
        </w:rPr>
        <w:lastRenderedPageBreak/>
        <w:drawing>
          <wp:inline distT="0" distB="0" distL="0" distR="0">
            <wp:extent cx="5562600" cy="7559005"/>
            <wp:effectExtent l="0" t="0" r="0" b="444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573817" cy="7574248"/>
                    </a:xfrm>
                    <a:prstGeom prst="rect">
                      <a:avLst/>
                    </a:prstGeom>
                    <a:noFill/>
                    <a:ln>
                      <a:noFill/>
                    </a:ln>
                  </pic:spPr>
                </pic:pic>
              </a:graphicData>
            </a:graphic>
          </wp:inline>
        </w:drawing>
      </w:r>
    </w:p>
    <w:p w:rsidR="004769CA" w:rsidRPr="004769CA" w:rsidRDefault="004769CA" w:rsidP="002C02C1">
      <w:pPr>
        <w:jc w:val="center"/>
        <w:rPr>
          <w:rFonts w:ascii="Times New Roman" w:hAnsi="Times New Roman" w:cs="Times New Roman"/>
          <w:sz w:val="28"/>
          <w:szCs w:val="28"/>
        </w:rPr>
      </w:pPr>
      <w:r w:rsidRPr="004769CA">
        <w:rPr>
          <w:rFonts w:ascii="Times New Roman" w:hAnsi="Times New Roman" w:cs="Times New Roman"/>
          <w:i/>
          <w:iCs/>
          <w:sz w:val="28"/>
          <w:szCs w:val="28"/>
        </w:rPr>
        <w:t>Рис. 1. Бланк регистрации</w:t>
      </w:r>
    </w:p>
    <w:p w:rsidR="004769CA" w:rsidRPr="004769CA" w:rsidRDefault="004769CA" w:rsidP="004769CA">
      <w:pPr>
        <w:jc w:val="both"/>
        <w:rPr>
          <w:rFonts w:ascii="Times New Roman" w:hAnsi="Times New Roman" w:cs="Times New Roman"/>
          <w:sz w:val="28"/>
          <w:szCs w:val="28"/>
        </w:rPr>
      </w:pPr>
    </w:p>
    <w:p w:rsidR="004769CA" w:rsidRPr="004769CA" w:rsidRDefault="004769CA" w:rsidP="004769CA">
      <w:pPr>
        <w:jc w:val="both"/>
        <w:rPr>
          <w:rFonts w:ascii="Times New Roman" w:hAnsi="Times New Roman" w:cs="Times New Roman"/>
          <w:sz w:val="28"/>
          <w:szCs w:val="28"/>
        </w:rPr>
      </w:pPr>
      <w:r w:rsidRPr="004769CA">
        <w:rPr>
          <w:rFonts w:ascii="Times New Roman" w:hAnsi="Times New Roman" w:cs="Times New Roman"/>
          <w:b/>
          <w:bCs/>
          <w:sz w:val="28"/>
          <w:szCs w:val="28"/>
        </w:rPr>
        <w:t xml:space="preserve">В верхней части бланка регистрации (рис. 2) расположены: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вертикальный и горизонтальный штрих-коды; </w:t>
      </w:r>
    </w:p>
    <w:p w:rsidR="004769CA" w:rsidRP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поля для рукописного занесения информации; </w:t>
      </w:r>
    </w:p>
    <w:p w:rsid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lastRenderedPageBreak/>
        <w:t xml:space="preserve">строка с образцами написания символов. </w:t>
      </w:r>
    </w:p>
    <w:p w:rsidR="003E4737" w:rsidRPr="004769CA" w:rsidRDefault="003E4737" w:rsidP="00E36DF7">
      <w:pPr>
        <w:ind w:firstLine="708"/>
        <w:jc w:val="both"/>
        <w:rPr>
          <w:rFonts w:ascii="Times New Roman" w:hAnsi="Times New Roman" w:cs="Times New Roman"/>
          <w:sz w:val="28"/>
          <w:szCs w:val="28"/>
        </w:rPr>
      </w:pPr>
      <w:r w:rsidRPr="003E4737">
        <w:rPr>
          <w:rFonts w:ascii="Times New Roman" w:hAnsi="Times New Roman" w:cs="Times New Roman"/>
          <w:noProof/>
          <w:sz w:val="28"/>
          <w:szCs w:val="28"/>
          <w:lang w:eastAsia="ru-RU"/>
        </w:rPr>
        <w:drawing>
          <wp:inline distT="0" distB="0" distL="0" distR="0">
            <wp:extent cx="4960620" cy="199644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960620" cy="1996440"/>
                    </a:xfrm>
                    <a:prstGeom prst="rect">
                      <a:avLst/>
                    </a:prstGeom>
                    <a:noFill/>
                    <a:ln>
                      <a:noFill/>
                    </a:ln>
                  </pic:spPr>
                </pic:pic>
              </a:graphicData>
            </a:graphic>
          </wp:inline>
        </w:drawing>
      </w:r>
    </w:p>
    <w:p w:rsidR="004769CA" w:rsidRPr="004769CA" w:rsidRDefault="004769CA" w:rsidP="0033612E">
      <w:pPr>
        <w:jc w:val="center"/>
        <w:rPr>
          <w:rFonts w:ascii="Times New Roman" w:hAnsi="Times New Roman" w:cs="Times New Roman"/>
          <w:sz w:val="28"/>
          <w:szCs w:val="28"/>
        </w:rPr>
      </w:pPr>
      <w:r w:rsidRPr="004769CA">
        <w:rPr>
          <w:rFonts w:ascii="Times New Roman" w:hAnsi="Times New Roman" w:cs="Times New Roman"/>
          <w:i/>
          <w:iCs/>
          <w:sz w:val="28"/>
          <w:szCs w:val="28"/>
        </w:rPr>
        <w:t>Рис. 2. Верхняя часть бланка регистрации</w:t>
      </w:r>
    </w:p>
    <w:p w:rsidR="004769CA" w:rsidRDefault="004769CA" w:rsidP="00E36DF7">
      <w:pPr>
        <w:ind w:firstLine="708"/>
        <w:jc w:val="both"/>
        <w:rPr>
          <w:rFonts w:ascii="Times New Roman" w:hAnsi="Times New Roman" w:cs="Times New Roman"/>
          <w:sz w:val="28"/>
          <w:szCs w:val="28"/>
        </w:rPr>
      </w:pPr>
      <w:r w:rsidRPr="004769CA">
        <w:rPr>
          <w:rFonts w:ascii="Times New Roman" w:hAnsi="Times New Roman" w:cs="Times New Roman"/>
          <w:sz w:val="28"/>
          <w:szCs w:val="28"/>
        </w:rPr>
        <w:t xml:space="preserve">По указанию члена комиссии по проведению итогового сочинения (изложения), осуществляющего инструктаж участников итогового сочинения (изложения), участником заполняются все поля верхней части бланка регистрации (см. табл. 1).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05"/>
        <w:gridCol w:w="5463"/>
      </w:tblGrid>
      <w:tr w:rsidR="00942625" w:rsidRPr="00942625" w:rsidTr="00942625">
        <w:tblPrEx>
          <w:tblCellMar>
            <w:top w:w="0" w:type="dxa"/>
            <w:bottom w:w="0" w:type="dxa"/>
          </w:tblCellMar>
        </w:tblPrEx>
        <w:trPr>
          <w:trHeight w:val="266"/>
        </w:trPr>
        <w:tc>
          <w:tcPr>
            <w:tcW w:w="4705" w:type="dxa"/>
          </w:tcPr>
          <w:p w:rsidR="00942625" w:rsidRPr="00942625" w:rsidRDefault="00942625" w:rsidP="00942625">
            <w:pPr>
              <w:ind w:firstLine="708"/>
              <w:jc w:val="both"/>
              <w:rPr>
                <w:rFonts w:ascii="Times New Roman" w:hAnsi="Times New Roman" w:cs="Times New Roman"/>
                <w:sz w:val="28"/>
                <w:szCs w:val="28"/>
              </w:rPr>
            </w:pPr>
            <w:r w:rsidRPr="00942625">
              <w:rPr>
                <w:rFonts w:ascii="Times New Roman" w:hAnsi="Times New Roman" w:cs="Times New Roman"/>
                <w:b/>
                <w:bCs/>
                <w:sz w:val="28"/>
                <w:szCs w:val="28"/>
              </w:rPr>
              <w:t xml:space="preserve">Поля, заполняемые участником </w:t>
            </w:r>
          </w:p>
        </w:tc>
        <w:tc>
          <w:tcPr>
            <w:tcW w:w="5463" w:type="dxa"/>
          </w:tcPr>
          <w:p w:rsidR="00942625" w:rsidRPr="00942625" w:rsidRDefault="00942625" w:rsidP="00942625">
            <w:pPr>
              <w:ind w:firstLine="708"/>
              <w:jc w:val="both"/>
              <w:rPr>
                <w:rFonts w:ascii="Times New Roman" w:hAnsi="Times New Roman" w:cs="Times New Roman"/>
                <w:sz w:val="28"/>
                <w:szCs w:val="28"/>
              </w:rPr>
            </w:pPr>
            <w:r w:rsidRPr="00942625">
              <w:rPr>
                <w:rFonts w:ascii="Times New Roman" w:hAnsi="Times New Roman" w:cs="Times New Roman"/>
                <w:b/>
                <w:bCs/>
                <w:sz w:val="28"/>
                <w:szCs w:val="28"/>
              </w:rPr>
              <w:t xml:space="preserve">Указания по заполнению </w:t>
            </w:r>
          </w:p>
        </w:tc>
      </w:tr>
      <w:tr w:rsidR="00942625" w:rsidRPr="00942625" w:rsidTr="00942625">
        <w:tblPrEx>
          <w:tblCellMar>
            <w:top w:w="0" w:type="dxa"/>
            <w:bottom w:w="0" w:type="dxa"/>
          </w:tblCellMar>
        </w:tblPrEx>
        <w:trPr>
          <w:trHeight w:val="427"/>
        </w:trPr>
        <w:tc>
          <w:tcPr>
            <w:tcW w:w="4705" w:type="dxa"/>
          </w:tcPr>
          <w:p w:rsidR="00942625" w:rsidRPr="00942625" w:rsidRDefault="00942625" w:rsidP="00942625">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Код региона </w:t>
            </w:r>
          </w:p>
        </w:tc>
        <w:tc>
          <w:tcPr>
            <w:tcW w:w="5463" w:type="dxa"/>
          </w:tcPr>
          <w:p w:rsidR="00942625" w:rsidRPr="00942625" w:rsidRDefault="00942625" w:rsidP="00942625">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Код субъекта Российской Федерации в соответствии с кодировкой федерального справочника субъектов Российской Федерации </w:t>
            </w:r>
          </w:p>
        </w:tc>
      </w:tr>
      <w:tr w:rsidR="00942625" w:rsidRPr="00942625" w:rsidTr="00942625">
        <w:tblPrEx>
          <w:tblCellMar>
            <w:top w:w="0" w:type="dxa"/>
            <w:bottom w:w="0" w:type="dxa"/>
          </w:tblCellMar>
        </w:tblPrEx>
        <w:trPr>
          <w:trHeight w:val="1061"/>
        </w:trPr>
        <w:tc>
          <w:tcPr>
            <w:tcW w:w="4705" w:type="dxa"/>
          </w:tcPr>
          <w:p w:rsidR="00942625" w:rsidRPr="00942625" w:rsidRDefault="00942625" w:rsidP="00942625">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Код образовательной организации </w:t>
            </w:r>
          </w:p>
        </w:tc>
        <w:tc>
          <w:tcPr>
            <w:tcW w:w="5463" w:type="dxa"/>
          </w:tcPr>
          <w:p w:rsidR="00942625" w:rsidRPr="00942625" w:rsidRDefault="00942625" w:rsidP="00942625">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Код образовательной организации, в которой обучается участник, в соответствии с кодировкой, принятой в субъекте Российской Федерации (участники итогового сочинения, участвующие в сочинении по желанию, вписывают код образовательной организации, в которой такой участник получил уведомление на итоговое сочинение) </w:t>
            </w:r>
          </w:p>
        </w:tc>
      </w:tr>
      <w:tr w:rsidR="00942625" w:rsidRPr="00942625" w:rsidTr="00942625">
        <w:tblPrEx>
          <w:tblCellMar>
            <w:top w:w="0" w:type="dxa"/>
            <w:bottom w:w="0" w:type="dxa"/>
          </w:tblCellMar>
        </w:tblPrEx>
        <w:trPr>
          <w:trHeight w:val="427"/>
        </w:trPr>
        <w:tc>
          <w:tcPr>
            <w:tcW w:w="4705" w:type="dxa"/>
          </w:tcPr>
          <w:p w:rsidR="00942625" w:rsidRPr="00942625" w:rsidRDefault="00942625" w:rsidP="00942625">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Класс: номер, буква </w:t>
            </w:r>
          </w:p>
        </w:tc>
        <w:tc>
          <w:tcPr>
            <w:tcW w:w="5463" w:type="dxa"/>
          </w:tcPr>
          <w:p w:rsidR="00942625" w:rsidRPr="00942625" w:rsidRDefault="00942625" w:rsidP="00942625">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Информация о классе, в котором обучается выпускник (участники итогового сочинения, участвующие в сочинении по желанию, указанные поля не заполняют) </w:t>
            </w:r>
          </w:p>
        </w:tc>
      </w:tr>
      <w:tr w:rsidR="00184120" w:rsidRPr="00942625" w:rsidTr="00942625">
        <w:tblPrEx>
          <w:tblCellMar>
            <w:top w:w="0" w:type="dxa"/>
            <w:bottom w:w="0" w:type="dxa"/>
          </w:tblCellMar>
        </w:tblPrEx>
        <w:trPr>
          <w:trHeight w:val="427"/>
        </w:trPr>
        <w:tc>
          <w:tcPr>
            <w:tcW w:w="4705"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Место проведения </w:t>
            </w:r>
          </w:p>
        </w:tc>
        <w:tc>
          <w:tcPr>
            <w:tcW w:w="5463"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Код образовательной организации, в которой участник пишет итоговое сочинение (изложение) </w:t>
            </w:r>
          </w:p>
        </w:tc>
      </w:tr>
      <w:tr w:rsidR="00184120" w:rsidRPr="00942625" w:rsidTr="00942625">
        <w:tblPrEx>
          <w:tblCellMar>
            <w:top w:w="0" w:type="dxa"/>
            <w:bottom w:w="0" w:type="dxa"/>
          </w:tblCellMar>
        </w:tblPrEx>
        <w:trPr>
          <w:trHeight w:val="427"/>
        </w:trPr>
        <w:tc>
          <w:tcPr>
            <w:tcW w:w="4705"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lastRenderedPageBreak/>
              <w:t xml:space="preserve">Номер кабинета </w:t>
            </w:r>
          </w:p>
        </w:tc>
        <w:tc>
          <w:tcPr>
            <w:tcW w:w="5463"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Номер учебного кабинета, в котором проходит итоговое сочинение (изложение) </w:t>
            </w:r>
          </w:p>
        </w:tc>
      </w:tr>
      <w:tr w:rsidR="00184120" w:rsidRPr="00942625" w:rsidTr="00942625">
        <w:tblPrEx>
          <w:tblCellMar>
            <w:top w:w="0" w:type="dxa"/>
            <w:bottom w:w="0" w:type="dxa"/>
          </w:tblCellMar>
        </w:tblPrEx>
        <w:trPr>
          <w:trHeight w:val="427"/>
        </w:trPr>
        <w:tc>
          <w:tcPr>
            <w:tcW w:w="4705"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Дата проведения </w:t>
            </w:r>
          </w:p>
        </w:tc>
        <w:tc>
          <w:tcPr>
            <w:tcW w:w="5463"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Дата проведения сочинения (изложения) </w:t>
            </w:r>
          </w:p>
        </w:tc>
      </w:tr>
      <w:tr w:rsidR="00184120" w:rsidRPr="00942625" w:rsidTr="00942625">
        <w:tblPrEx>
          <w:tblCellMar>
            <w:top w:w="0" w:type="dxa"/>
            <w:bottom w:w="0" w:type="dxa"/>
          </w:tblCellMar>
        </w:tblPrEx>
        <w:trPr>
          <w:trHeight w:val="427"/>
        </w:trPr>
        <w:tc>
          <w:tcPr>
            <w:tcW w:w="4705"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Код вида работы </w:t>
            </w:r>
          </w:p>
        </w:tc>
        <w:tc>
          <w:tcPr>
            <w:tcW w:w="5463"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20 – сочинение, 21 – изложение </w:t>
            </w:r>
          </w:p>
        </w:tc>
      </w:tr>
      <w:tr w:rsidR="00184120" w:rsidRPr="00942625" w:rsidTr="00942625">
        <w:tblPrEx>
          <w:tblCellMar>
            <w:top w:w="0" w:type="dxa"/>
            <w:bottom w:w="0" w:type="dxa"/>
          </w:tblCellMar>
        </w:tblPrEx>
        <w:trPr>
          <w:trHeight w:val="427"/>
        </w:trPr>
        <w:tc>
          <w:tcPr>
            <w:tcW w:w="4705"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Наименование вида работы </w:t>
            </w:r>
          </w:p>
        </w:tc>
        <w:tc>
          <w:tcPr>
            <w:tcW w:w="5463"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Указывается вид работы (сочинение или изложение) </w:t>
            </w:r>
          </w:p>
        </w:tc>
      </w:tr>
      <w:tr w:rsidR="00184120" w:rsidRPr="00942625" w:rsidTr="00942625">
        <w:tblPrEx>
          <w:tblCellMar>
            <w:top w:w="0" w:type="dxa"/>
            <w:bottom w:w="0" w:type="dxa"/>
          </w:tblCellMar>
        </w:tblPrEx>
        <w:trPr>
          <w:trHeight w:val="427"/>
        </w:trPr>
        <w:tc>
          <w:tcPr>
            <w:tcW w:w="4705"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Номер темы </w:t>
            </w:r>
          </w:p>
        </w:tc>
        <w:tc>
          <w:tcPr>
            <w:tcW w:w="5463" w:type="dxa"/>
          </w:tcPr>
          <w:p w:rsidR="00184120" w:rsidRPr="00942625" w:rsidRDefault="00184120" w:rsidP="00184120">
            <w:pPr>
              <w:ind w:firstLine="708"/>
              <w:jc w:val="both"/>
              <w:rPr>
                <w:rFonts w:ascii="Times New Roman" w:hAnsi="Times New Roman" w:cs="Times New Roman"/>
                <w:sz w:val="28"/>
                <w:szCs w:val="28"/>
              </w:rPr>
            </w:pPr>
            <w:r w:rsidRPr="00942625">
              <w:rPr>
                <w:rFonts w:ascii="Times New Roman" w:hAnsi="Times New Roman" w:cs="Times New Roman"/>
                <w:sz w:val="28"/>
                <w:szCs w:val="28"/>
              </w:rPr>
              <w:t xml:space="preserve">Указывается в соответствии с выбранной темой </w:t>
            </w:r>
          </w:p>
        </w:tc>
      </w:tr>
    </w:tbl>
    <w:p w:rsidR="00942625" w:rsidRDefault="00942625" w:rsidP="00E36DF7">
      <w:pPr>
        <w:ind w:firstLine="708"/>
        <w:jc w:val="both"/>
        <w:rPr>
          <w:rFonts w:ascii="Times New Roman" w:hAnsi="Times New Roman" w:cs="Times New Roman"/>
          <w:sz w:val="28"/>
          <w:szCs w:val="28"/>
        </w:rPr>
      </w:pPr>
    </w:p>
    <w:p w:rsidR="00FF40EE" w:rsidRPr="00FF40EE" w:rsidRDefault="00FF40EE" w:rsidP="00FF40EE">
      <w:pPr>
        <w:ind w:firstLine="708"/>
        <w:jc w:val="both"/>
        <w:rPr>
          <w:rFonts w:ascii="Times New Roman" w:hAnsi="Times New Roman" w:cs="Times New Roman"/>
          <w:sz w:val="28"/>
          <w:szCs w:val="28"/>
        </w:rPr>
      </w:pPr>
      <w:r w:rsidRPr="00FF40EE">
        <w:rPr>
          <w:rFonts w:ascii="Times New Roman" w:hAnsi="Times New Roman" w:cs="Times New Roman"/>
          <w:i/>
          <w:iCs/>
          <w:sz w:val="28"/>
          <w:szCs w:val="28"/>
        </w:rPr>
        <w:t xml:space="preserve">Таблица 1. Указание по заполнению полей верхней части бланка регистрации </w:t>
      </w:r>
    </w:p>
    <w:p w:rsidR="00FF40EE" w:rsidRDefault="00FF40EE" w:rsidP="00FF40EE">
      <w:pPr>
        <w:ind w:firstLine="708"/>
        <w:jc w:val="both"/>
        <w:rPr>
          <w:rFonts w:ascii="Times New Roman" w:hAnsi="Times New Roman" w:cs="Times New Roman"/>
          <w:sz w:val="28"/>
          <w:szCs w:val="28"/>
        </w:rPr>
      </w:pPr>
      <w:r w:rsidRPr="00FF40EE">
        <w:rPr>
          <w:rFonts w:ascii="Times New Roman" w:hAnsi="Times New Roman" w:cs="Times New Roman"/>
          <w:b/>
          <w:bCs/>
          <w:sz w:val="28"/>
          <w:szCs w:val="28"/>
        </w:rPr>
        <w:t xml:space="preserve">В средней части бланка регистрации </w:t>
      </w:r>
      <w:r w:rsidRPr="00FF40EE">
        <w:rPr>
          <w:rFonts w:ascii="Times New Roman" w:hAnsi="Times New Roman" w:cs="Times New Roman"/>
          <w:sz w:val="28"/>
          <w:szCs w:val="28"/>
        </w:rPr>
        <w:t xml:space="preserve">(рис. 3) расположены поля для записи сведений об участнике. </w:t>
      </w:r>
    </w:p>
    <w:p w:rsidR="00D81FC0" w:rsidRDefault="00D81FC0" w:rsidP="00FF40EE">
      <w:pPr>
        <w:ind w:firstLine="708"/>
        <w:jc w:val="both"/>
        <w:rPr>
          <w:rFonts w:ascii="Times New Roman" w:hAnsi="Times New Roman" w:cs="Times New Roman"/>
          <w:sz w:val="28"/>
          <w:szCs w:val="28"/>
        </w:rPr>
      </w:pPr>
      <w:r w:rsidRPr="00D81FC0">
        <w:rPr>
          <w:rFonts w:ascii="Times New Roman" w:hAnsi="Times New Roman" w:cs="Times New Roman"/>
          <w:noProof/>
          <w:sz w:val="28"/>
          <w:szCs w:val="28"/>
          <w:lang w:eastAsia="ru-RU"/>
        </w:rPr>
        <w:drawing>
          <wp:inline distT="0" distB="0" distL="0" distR="0">
            <wp:extent cx="4960620" cy="13792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60620" cy="1379220"/>
                    </a:xfrm>
                    <a:prstGeom prst="rect">
                      <a:avLst/>
                    </a:prstGeom>
                    <a:noFill/>
                    <a:ln>
                      <a:noFill/>
                    </a:ln>
                  </pic:spPr>
                </pic:pic>
              </a:graphicData>
            </a:graphic>
          </wp:inline>
        </w:drawing>
      </w:r>
    </w:p>
    <w:p w:rsidR="0017659B" w:rsidRDefault="0017659B" w:rsidP="00FF40EE">
      <w:pPr>
        <w:ind w:firstLine="708"/>
        <w:jc w:val="both"/>
        <w:rPr>
          <w:rFonts w:ascii="Times New Roman" w:hAnsi="Times New Roman" w:cs="Times New Roman"/>
          <w:sz w:val="28"/>
          <w:szCs w:val="28"/>
        </w:rPr>
      </w:pPr>
    </w:p>
    <w:p w:rsidR="0017659B" w:rsidRDefault="0017659B" w:rsidP="0017659B">
      <w:pPr>
        <w:pStyle w:val="Default"/>
        <w:jc w:val="center"/>
        <w:rPr>
          <w:i/>
          <w:iCs/>
          <w:sz w:val="28"/>
          <w:szCs w:val="28"/>
        </w:rPr>
      </w:pPr>
      <w:r w:rsidRPr="0017659B">
        <w:rPr>
          <w:i/>
          <w:iCs/>
          <w:sz w:val="28"/>
          <w:szCs w:val="28"/>
        </w:rPr>
        <w:t>Рис. 3. Сведения об участнике</w:t>
      </w:r>
    </w:p>
    <w:p w:rsidR="0017659B" w:rsidRDefault="0017659B" w:rsidP="0017659B">
      <w:pPr>
        <w:pStyle w:val="Default"/>
        <w:rPr>
          <w:i/>
          <w:iCs/>
          <w:sz w:val="28"/>
          <w:szCs w:val="28"/>
        </w:rPr>
      </w:pPr>
    </w:p>
    <w:p w:rsidR="0017659B" w:rsidRPr="0017659B" w:rsidRDefault="0017659B" w:rsidP="0017659B">
      <w:pPr>
        <w:pStyle w:val="Default"/>
        <w:rPr>
          <w:sz w:val="28"/>
          <w:szCs w:val="28"/>
        </w:rPr>
      </w:pPr>
      <w:r w:rsidRPr="0017659B">
        <w:rPr>
          <w:sz w:val="28"/>
          <w:szCs w:val="28"/>
        </w:rPr>
        <w:t>Поля средней части бланка регистрации заполняются участником самостоятельно (см. табл. 2).</w:t>
      </w:r>
    </w:p>
    <w:tbl>
      <w:tblPr>
        <w:tblW w:w="10314" w:type="dxa"/>
        <w:tblInd w:w="-113" w:type="dxa"/>
        <w:tblBorders>
          <w:top w:val="nil"/>
          <w:left w:val="nil"/>
          <w:bottom w:val="nil"/>
          <w:right w:val="nil"/>
        </w:tblBorders>
        <w:tblLayout w:type="fixed"/>
        <w:tblLook w:val="0000" w:firstRow="0" w:lastRow="0" w:firstColumn="0" w:lastColumn="0" w:noHBand="0" w:noVBand="0"/>
      </w:tblPr>
      <w:tblGrid>
        <w:gridCol w:w="4984"/>
        <w:gridCol w:w="5330"/>
      </w:tblGrid>
      <w:tr w:rsidR="0017659B" w:rsidTr="0017659B">
        <w:tblPrEx>
          <w:tblCellMar>
            <w:top w:w="0" w:type="dxa"/>
            <w:bottom w:w="0" w:type="dxa"/>
          </w:tblCellMar>
        </w:tblPrEx>
        <w:trPr>
          <w:trHeight w:val="287"/>
        </w:trPr>
        <w:tc>
          <w:tcPr>
            <w:tcW w:w="4984" w:type="dxa"/>
            <w:tcBorders>
              <w:top w:val="single" w:sz="4" w:space="0" w:color="auto"/>
              <w:left w:val="single" w:sz="4" w:space="0" w:color="auto"/>
              <w:bottom w:val="single" w:sz="4" w:space="0" w:color="auto"/>
              <w:right w:val="single" w:sz="4" w:space="0" w:color="auto"/>
            </w:tcBorders>
          </w:tcPr>
          <w:p w:rsidR="0017659B" w:rsidRDefault="0017659B">
            <w:pPr>
              <w:pStyle w:val="Default"/>
              <w:rPr>
                <w:sz w:val="26"/>
                <w:szCs w:val="26"/>
              </w:rPr>
            </w:pPr>
          </w:p>
          <w:p w:rsidR="0017659B" w:rsidRDefault="0017659B">
            <w:pPr>
              <w:pStyle w:val="Default"/>
              <w:rPr>
                <w:sz w:val="26"/>
                <w:szCs w:val="26"/>
              </w:rPr>
            </w:pPr>
            <w:r>
              <w:rPr>
                <w:b/>
                <w:bCs/>
                <w:sz w:val="26"/>
                <w:szCs w:val="26"/>
              </w:rPr>
              <w:t xml:space="preserve">Поля, самостоятельно заполняемые участником </w:t>
            </w:r>
          </w:p>
        </w:tc>
        <w:tc>
          <w:tcPr>
            <w:tcW w:w="5330" w:type="dxa"/>
            <w:tcBorders>
              <w:top w:val="single" w:sz="4" w:space="0" w:color="auto"/>
              <w:left w:val="single" w:sz="4" w:space="0" w:color="auto"/>
              <w:bottom w:val="single" w:sz="4" w:space="0" w:color="auto"/>
              <w:right w:val="single" w:sz="4" w:space="0" w:color="auto"/>
            </w:tcBorders>
          </w:tcPr>
          <w:p w:rsidR="0017659B" w:rsidRDefault="0017659B">
            <w:pPr>
              <w:pStyle w:val="Default"/>
              <w:rPr>
                <w:b/>
                <w:bCs/>
                <w:sz w:val="26"/>
                <w:szCs w:val="26"/>
              </w:rPr>
            </w:pPr>
          </w:p>
          <w:p w:rsidR="0017659B" w:rsidRDefault="0017659B">
            <w:pPr>
              <w:pStyle w:val="Default"/>
              <w:rPr>
                <w:sz w:val="26"/>
                <w:szCs w:val="26"/>
              </w:rPr>
            </w:pPr>
            <w:r>
              <w:rPr>
                <w:b/>
                <w:bCs/>
                <w:sz w:val="26"/>
                <w:szCs w:val="26"/>
              </w:rPr>
              <w:t xml:space="preserve">Указания по заполнению </w:t>
            </w:r>
          </w:p>
        </w:tc>
      </w:tr>
      <w:tr w:rsidR="0017659B" w:rsidTr="0017659B">
        <w:tblPrEx>
          <w:tblCellMar>
            <w:top w:w="0" w:type="dxa"/>
            <w:bottom w:w="0" w:type="dxa"/>
          </w:tblCellMar>
        </w:tblPrEx>
        <w:trPr>
          <w:trHeight w:val="529"/>
        </w:trPr>
        <w:tc>
          <w:tcPr>
            <w:tcW w:w="4984" w:type="dxa"/>
            <w:tcBorders>
              <w:top w:val="single" w:sz="4" w:space="0" w:color="auto"/>
              <w:left w:val="single" w:sz="4" w:space="0" w:color="auto"/>
              <w:bottom w:val="single" w:sz="4" w:space="0" w:color="auto"/>
              <w:right w:val="single" w:sz="4" w:space="0" w:color="auto"/>
            </w:tcBorders>
          </w:tcPr>
          <w:p w:rsidR="0017659B" w:rsidRDefault="0017659B">
            <w:pPr>
              <w:pStyle w:val="Default"/>
              <w:rPr>
                <w:sz w:val="26"/>
                <w:szCs w:val="26"/>
              </w:rPr>
            </w:pPr>
            <w:r>
              <w:rPr>
                <w:sz w:val="26"/>
                <w:szCs w:val="26"/>
              </w:rPr>
              <w:t xml:space="preserve">Фамилия </w:t>
            </w:r>
          </w:p>
        </w:tc>
        <w:tc>
          <w:tcPr>
            <w:tcW w:w="5330" w:type="dxa"/>
            <w:vMerge w:val="restart"/>
            <w:tcBorders>
              <w:top w:val="single" w:sz="4" w:space="0" w:color="auto"/>
              <w:left w:val="single" w:sz="4" w:space="0" w:color="auto"/>
              <w:right w:val="single" w:sz="4" w:space="0" w:color="auto"/>
            </w:tcBorders>
          </w:tcPr>
          <w:p w:rsidR="0017659B" w:rsidRDefault="0017659B">
            <w:pPr>
              <w:pStyle w:val="Default"/>
              <w:rPr>
                <w:sz w:val="26"/>
                <w:szCs w:val="26"/>
              </w:rPr>
            </w:pPr>
            <w:r>
              <w:rPr>
                <w:sz w:val="26"/>
                <w:szCs w:val="26"/>
              </w:rPr>
              <w:t xml:space="preserve">Вносится информация из документа, удостоверяющего личность участника, в соответствии с законодательством Российской Федерации </w:t>
            </w:r>
          </w:p>
        </w:tc>
      </w:tr>
      <w:tr w:rsidR="0017659B" w:rsidTr="0017659B">
        <w:tblPrEx>
          <w:tblCellMar>
            <w:top w:w="0" w:type="dxa"/>
            <w:bottom w:w="0" w:type="dxa"/>
          </w:tblCellMar>
        </w:tblPrEx>
        <w:trPr>
          <w:trHeight w:val="529"/>
        </w:trPr>
        <w:tc>
          <w:tcPr>
            <w:tcW w:w="4984" w:type="dxa"/>
            <w:tcBorders>
              <w:top w:val="single" w:sz="4" w:space="0" w:color="auto"/>
              <w:left w:val="single" w:sz="4" w:space="0" w:color="auto"/>
              <w:bottom w:val="single" w:sz="4" w:space="0" w:color="auto"/>
              <w:right w:val="single" w:sz="4" w:space="0" w:color="auto"/>
            </w:tcBorders>
          </w:tcPr>
          <w:p w:rsidR="0017659B" w:rsidRDefault="0017659B" w:rsidP="0017659B">
            <w:pPr>
              <w:pStyle w:val="Default"/>
              <w:rPr>
                <w:sz w:val="26"/>
                <w:szCs w:val="26"/>
              </w:rPr>
            </w:pPr>
            <w:r>
              <w:rPr>
                <w:sz w:val="26"/>
                <w:szCs w:val="26"/>
              </w:rPr>
              <w:t xml:space="preserve">Имя </w:t>
            </w:r>
          </w:p>
        </w:tc>
        <w:tc>
          <w:tcPr>
            <w:tcW w:w="5330" w:type="dxa"/>
            <w:vMerge/>
            <w:tcBorders>
              <w:left w:val="single" w:sz="4" w:space="0" w:color="auto"/>
              <w:right w:val="single" w:sz="4" w:space="0" w:color="auto"/>
            </w:tcBorders>
          </w:tcPr>
          <w:p w:rsidR="0017659B" w:rsidRDefault="0017659B" w:rsidP="0017659B">
            <w:pPr>
              <w:pStyle w:val="Default"/>
              <w:rPr>
                <w:sz w:val="26"/>
                <w:szCs w:val="26"/>
              </w:rPr>
            </w:pPr>
          </w:p>
        </w:tc>
      </w:tr>
      <w:tr w:rsidR="0017659B" w:rsidTr="0017659B">
        <w:tblPrEx>
          <w:tblCellMar>
            <w:top w:w="0" w:type="dxa"/>
            <w:bottom w:w="0" w:type="dxa"/>
          </w:tblCellMar>
        </w:tblPrEx>
        <w:trPr>
          <w:trHeight w:val="529"/>
        </w:trPr>
        <w:tc>
          <w:tcPr>
            <w:tcW w:w="4984" w:type="dxa"/>
            <w:tcBorders>
              <w:top w:val="single" w:sz="4" w:space="0" w:color="auto"/>
              <w:left w:val="single" w:sz="4" w:space="0" w:color="auto"/>
              <w:bottom w:val="single" w:sz="4" w:space="0" w:color="auto"/>
              <w:right w:val="single" w:sz="4" w:space="0" w:color="auto"/>
            </w:tcBorders>
          </w:tcPr>
          <w:p w:rsidR="0017659B" w:rsidRDefault="0017659B" w:rsidP="0017659B">
            <w:pPr>
              <w:pStyle w:val="Default"/>
              <w:rPr>
                <w:sz w:val="26"/>
                <w:szCs w:val="26"/>
              </w:rPr>
            </w:pPr>
            <w:r>
              <w:rPr>
                <w:sz w:val="26"/>
                <w:szCs w:val="26"/>
              </w:rPr>
              <w:t xml:space="preserve">Отчество </w:t>
            </w:r>
          </w:p>
        </w:tc>
        <w:tc>
          <w:tcPr>
            <w:tcW w:w="5330" w:type="dxa"/>
            <w:vMerge/>
            <w:tcBorders>
              <w:left w:val="single" w:sz="4" w:space="0" w:color="auto"/>
              <w:bottom w:val="single" w:sz="4" w:space="0" w:color="auto"/>
              <w:right w:val="single" w:sz="4" w:space="0" w:color="auto"/>
            </w:tcBorders>
          </w:tcPr>
          <w:p w:rsidR="0017659B" w:rsidRDefault="0017659B" w:rsidP="0017659B">
            <w:pPr>
              <w:pStyle w:val="Default"/>
              <w:rPr>
                <w:sz w:val="26"/>
                <w:szCs w:val="26"/>
              </w:rPr>
            </w:pPr>
          </w:p>
        </w:tc>
      </w:tr>
      <w:tr w:rsidR="0017659B" w:rsidTr="0017659B">
        <w:tblPrEx>
          <w:tblCellMar>
            <w:top w:w="0" w:type="dxa"/>
            <w:bottom w:w="0" w:type="dxa"/>
          </w:tblCellMar>
        </w:tblPrEx>
        <w:trPr>
          <w:trHeight w:val="117"/>
        </w:trPr>
        <w:tc>
          <w:tcPr>
            <w:tcW w:w="10314" w:type="dxa"/>
            <w:gridSpan w:val="2"/>
            <w:tcBorders>
              <w:top w:val="single" w:sz="4" w:space="0" w:color="auto"/>
              <w:left w:val="single" w:sz="4" w:space="0" w:color="auto"/>
              <w:bottom w:val="single" w:sz="4" w:space="0" w:color="auto"/>
              <w:right w:val="single" w:sz="4" w:space="0" w:color="auto"/>
            </w:tcBorders>
          </w:tcPr>
          <w:p w:rsidR="0017659B" w:rsidRDefault="0017659B" w:rsidP="0017659B">
            <w:pPr>
              <w:pStyle w:val="Default"/>
              <w:rPr>
                <w:sz w:val="26"/>
                <w:szCs w:val="26"/>
              </w:rPr>
            </w:pPr>
            <w:r>
              <w:rPr>
                <w:sz w:val="26"/>
                <w:szCs w:val="26"/>
              </w:rPr>
              <w:t>Документ</w:t>
            </w:r>
          </w:p>
        </w:tc>
      </w:tr>
      <w:tr w:rsidR="0017659B" w:rsidTr="0017659B">
        <w:tblPrEx>
          <w:tblCellMar>
            <w:top w:w="0" w:type="dxa"/>
            <w:bottom w:w="0" w:type="dxa"/>
          </w:tblCellMar>
        </w:tblPrEx>
        <w:trPr>
          <w:trHeight w:val="529"/>
        </w:trPr>
        <w:tc>
          <w:tcPr>
            <w:tcW w:w="4984" w:type="dxa"/>
            <w:tcBorders>
              <w:top w:val="single" w:sz="4" w:space="0" w:color="auto"/>
              <w:left w:val="single" w:sz="4" w:space="0" w:color="auto"/>
              <w:bottom w:val="single" w:sz="4" w:space="0" w:color="auto"/>
              <w:right w:val="single" w:sz="4" w:space="0" w:color="auto"/>
            </w:tcBorders>
          </w:tcPr>
          <w:p w:rsidR="0017659B" w:rsidRDefault="0017659B" w:rsidP="0017659B">
            <w:pPr>
              <w:pStyle w:val="Default"/>
              <w:rPr>
                <w:sz w:val="26"/>
                <w:szCs w:val="26"/>
              </w:rPr>
            </w:pPr>
            <w:r>
              <w:rPr>
                <w:sz w:val="26"/>
                <w:szCs w:val="26"/>
              </w:rPr>
              <w:t xml:space="preserve">Серия </w:t>
            </w:r>
          </w:p>
        </w:tc>
        <w:tc>
          <w:tcPr>
            <w:tcW w:w="5330" w:type="dxa"/>
            <w:tcBorders>
              <w:top w:val="single" w:sz="4" w:space="0" w:color="auto"/>
              <w:left w:val="single" w:sz="4" w:space="0" w:color="auto"/>
              <w:bottom w:val="single" w:sz="4" w:space="0" w:color="auto"/>
              <w:right w:val="single" w:sz="4" w:space="0" w:color="auto"/>
            </w:tcBorders>
          </w:tcPr>
          <w:p w:rsidR="0017659B" w:rsidRDefault="0017659B" w:rsidP="0017659B">
            <w:pPr>
              <w:pStyle w:val="Default"/>
              <w:rPr>
                <w:sz w:val="26"/>
                <w:szCs w:val="26"/>
              </w:rPr>
            </w:pPr>
            <w:r>
              <w:rPr>
                <w:sz w:val="26"/>
                <w:szCs w:val="26"/>
              </w:rPr>
              <w:t xml:space="preserve">Буквенные и цифровые значения указать строго в соответствии с данными, указанными в документе, удостоверяющем личность </w:t>
            </w:r>
          </w:p>
        </w:tc>
      </w:tr>
      <w:tr w:rsidR="0017659B" w:rsidTr="0017659B">
        <w:tblPrEx>
          <w:tblCellMar>
            <w:top w:w="0" w:type="dxa"/>
            <w:bottom w:w="0" w:type="dxa"/>
          </w:tblCellMar>
        </w:tblPrEx>
        <w:trPr>
          <w:trHeight w:val="529"/>
        </w:trPr>
        <w:tc>
          <w:tcPr>
            <w:tcW w:w="4984" w:type="dxa"/>
            <w:tcBorders>
              <w:top w:val="single" w:sz="4" w:space="0" w:color="auto"/>
              <w:left w:val="single" w:sz="4" w:space="0" w:color="auto"/>
              <w:bottom w:val="single" w:sz="4" w:space="0" w:color="auto"/>
              <w:right w:val="single" w:sz="4" w:space="0" w:color="auto"/>
            </w:tcBorders>
          </w:tcPr>
          <w:p w:rsidR="0017659B" w:rsidRDefault="0017659B" w:rsidP="0017659B">
            <w:pPr>
              <w:pStyle w:val="Default"/>
              <w:rPr>
                <w:sz w:val="26"/>
                <w:szCs w:val="26"/>
              </w:rPr>
            </w:pPr>
            <w:r>
              <w:rPr>
                <w:sz w:val="26"/>
                <w:szCs w:val="26"/>
              </w:rPr>
              <w:lastRenderedPageBreak/>
              <w:t xml:space="preserve">Номер </w:t>
            </w:r>
          </w:p>
        </w:tc>
        <w:tc>
          <w:tcPr>
            <w:tcW w:w="5330" w:type="dxa"/>
            <w:tcBorders>
              <w:top w:val="single" w:sz="4" w:space="0" w:color="auto"/>
              <w:left w:val="single" w:sz="4" w:space="0" w:color="auto"/>
              <w:bottom w:val="single" w:sz="4" w:space="0" w:color="auto"/>
              <w:right w:val="single" w:sz="4" w:space="0" w:color="auto"/>
            </w:tcBorders>
          </w:tcPr>
          <w:p w:rsidR="0017659B" w:rsidRDefault="0017659B" w:rsidP="0017659B">
            <w:pPr>
              <w:pStyle w:val="Default"/>
              <w:rPr>
                <w:sz w:val="26"/>
                <w:szCs w:val="26"/>
              </w:rPr>
            </w:pPr>
            <w:r>
              <w:rPr>
                <w:sz w:val="26"/>
                <w:szCs w:val="26"/>
              </w:rPr>
              <w:t xml:space="preserve">Буквенные и цифровые значения указать строго в соответствии с данными, указанными в документе, удостоверяющем личность </w:t>
            </w:r>
          </w:p>
        </w:tc>
      </w:tr>
    </w:tbl>
    <w:p w:rsidR="00F24C78" w:rsidRPr="00F24C78" w:rsidRDefault="00F24C78" w:rsidP="00F24C78">
      <w:pPr>
        <w:ind w:firstLine="708"/>
        <w:jc w:val="both"/>
        <w:rPr>
          <w:rFonts w:ascii="Times New Roman" w:hAnsi="Times New Roman" w:cs="Times New Roman"/>
          <w:sz w:val="28"/>
          <w:szCs w:val="28"/>
        </w:rPr>
      </w:pPr>
      <w:r w:rsidRPr="00F24C78">
        <w:rPr>
          <w:rFonts w:ascii="Times New Roman" w:hAnsi="Times New Roman" w:cs="Times New Roman"/>
          <w:i/>
          <w:iCs/>
          <w:sz w:val="28"/>
          <w:szCs w:val="28"/>
        </w:rPr>
        <w:t xml:space="preserve">Таблица 2. Указания по заполнению полей «Сведения об участнике» </w:t>
      </w:r>
    </w:p>
    <w:p w:rsidR="0017659B" w:rsidRDefault="00F24C78" w:rsidP="00F24C78">
      <w:pPr>
        <w:ind w:firstLine="708"/>
        <w:jc w:val="both"/>
        <w:rPr>
          <w:rFonts w:ascii="Times New Roman" w:hAnsi="Times New Roman" w:cs="Times New Roman"/>
          <w:sz w:val="28"/>
          <w:szCs w:val="28"/>
        </w:rPr>
      </w:pPr>
      <w:r w:rsidRPr="00F24C78">
        <w:rPr>
          <w:rFonts w:ascii="Times New Roman" w:hAnsi="Times New Roman" w:cs="Times New Roman"/>
          <w:sz w:val="28"/>
          <w:szCs w:val="28"/>
        </w:rPr>
        <w:t>В средней части бланка регистрации также расположена краткая инструкция (рис. 4) по заполнению бланков и выполнению итогового сочинения (изложения), а также поле для подписи участника.</w:t>
      </w:r>
    </w:p>
    <w:p w:rsidR="00EF3DE4" w:rsidRDefault="00EF3DE4" w:rsidP="00F24C78">
      <w:pPr>
        <w:ind w:firstLine="708"/>
        <w:jc w:val="both"/>
        <w:rPr>
          <w:rFonts w:ascii="Times New Roman" w:hAnsi="Times New Roman" w:cs="Times New Roman"/>
          <w:sz w:val="28"/>
          <w:szCs w:val="28"/>
        </w:rPr>
      </w:pPr>
      <w:r w:rsidRPr="00EF3DE4">
        <w:rPr>
          <w:rFonts w:ascii="Times New Roman" w:hAnsi="Times New Roman" w:cs="Times New Roman"/>
          <w:noProof/>
          <w:sz w:val="28"/>
          <w:szCs w:val="28"/>
          <w:lang w:eastAsia="ru-RU"/>
        </w:rPr>
        <w:drawing>
          <wp:inline distT="0" distB="0" distL="0" distR="0">
            <wp:extent cx="5852160" cy="138084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62995" cy="1383405"/>
                    </a:xfrm>
                    <a:prstGeom prst="rect">
                      <a:avLst/>
                    </a:prstGeom>
                    <a:noFill/>
                    <a:ln>
                      <a:noFill/>
                    </a:ln>
                  </pic:spPr>
                </pic:pic>
              </a:graphicData>
            </a:graphic>
          </wp:inline>
        </w:drawing>
      </w:r>
    </w:p>
    <w:p w:rsidR="00027C4C" w:rsidRPr="00027C4C" w:rsidRDefault="00027C4C" w:rsidP="00027C4C">
      <w:pPr>
        <w:ind w:firstLine="708"/>
        <w:jc w:val="both"/>
        <w:rPr>
          <w:rFonts w:ascii="Times New Roman" w:hAnsi="Times New Roman" w:cs="Times New Roman"/>
          <w:sz w:val="28"/>
          <w:szCs w:val="28"/>
        </w:rPr>
      </w:pPr>
      <w:r w:rsidRPr="00027C4C">
        <w:rPr>
          <w:rFonts w:ascii="Times New Roman" w:hAnsi="Times New Roman" w:cs="Times New Roman"/>
          <w:i/>
          <w:iCs/>
          <w:sz w:val="28"/>
          <w:szCs w:val="28"/>
        </w:rPr>
        <w:t xml:space="preserve">Рис. 4. Краткая инструкция по заполнению бланков </w:t>
      </w:r>
    </w:p>
    <w:p w:rsidR="00027C4C" w:rsidRPr="00027C4C" w:rsidRDefault="00027C4C" w:rsidP="00027C4C">
      <w:pPr>
        <w:ind w:firstLine="708"/>
        <w:jc w:val="both"/>
        <w:rPr>
          <w:rFonts w:ascii="Times New Roman" w:hAnsi="Times New Roman" w:cs="Times New Roman"/>
          <w:sz w:val="28"/>
          <w:szCs w:val="28"/>
        </w:rPr>
      </w:pPr>
      <w:r w:rsidRPr="00027C4C">
        <w:rPr>
          <w:rFonts w:ascii="Times New Roman" w:hAnsi="Times New Roman" w:cs="Times New Roman"/>
          <w:b/>
          <w:bCs/>
          <w:sz w:val="28"/>
          <w:szCs w:val="28"/>
        </w:rPr>
        <w:t xml:space="preserve">4. Заполнение бланков записи </w:t>
      </w:r>
    </w:p>
    <w:p w:rsidR="00027C4C" w:rsidRPr="00027C4C" w:rsidRDefault="00027C4C" w:rsidP="00027C4C">
      <w:pPr>
        <w:ind w:firstLine="708"/>
        <w:jc w:val="both"/>
        <w:rPr>
          <w:rFonts w:ascii="Times New Roman" w:hAnsi="Times New Roman" w:cs="Times New Roman"/>
          <w:sz w:val="28"/>
          <w:szCs w:val="28"/>
        </w:rPr>
      </w:pPr>
      <w:r w:rsidRPr="00027C4C">
        <w:rPr>
          <w:rFonts w:ascii="Times New Roman" w:hAnsi="Times New Roman" w:cs="Times New Roman"/>
          <w:sz w:val="28"/>
          <w:szCs w:val="28"/>
        </w:rPr>
        <w:t xml:space="preserve">Бланки записи, в том числе бланки записи, выданные дополнительно (дополнительные бланки записи) предназначены для написания итогового сочинения (изложения). </w:t>
      </w:r>
    </w:p>
    <w:p w:rsidR="00027C4C" w:rsidRPr="00027C4C" w:rsidRDefault="00027C4C" w:rsidP="00027C4C">
      <w:pPr>
        <w:ind w:firstLine="708"/>
        <w:jc w:val="both"/>
        <w:rPr>
          <w:rFonts w:ascii="Times New Roman" w:hAnsi="Times New Roman" w:cs="Times New Roman"/>
          <w:sz w:val="28"/>
          <w:szCs w:val="28"/>
        </w:rPr>
      </w:pPr>
      <w:r w:rsidRPr="00027C4C">
        <w:rPr>
          <w:rFonts w:ascii="Times New Roman" w:hAnsi="Times New Roman" w:cs="Times New Roman"/>
          <w:sz w:val="28"/>
          <w:szCs w:val="28"/>
        </w:rPr>
        <w:t xml:space="preserve">Возможны два варианта печати бланков записи: односторонний и двусторонний. В случае если принтер, используемый для печати бланков итогового сочинения (изложения), позволяет выполнить двустороннюю печать, следует использовать двусторонний бланк. Если нет – односторонний. </w:t>
      </w:r>
    </w:p>
    <w:p w:rsidR="00027C4C" w:rsidRPr="00027C4C" w:rsidRDefault="00027C4C" w:rsidP="00027C4C">
      <w:pPr>
        <w:ind w:firstLine="708"/>
        <w:jc w:val="both"/>
        <w:rPr>
          <w:rFonts w:ascii="Times New Roman" w:hAnsi="Times New Roman" w:cs="Times New Roman"/>
          <w:sz w:val="28"/>
          <w:szCs w:val="28"/>
        </w:rPr>
      </w:pPr>
      <w:r w:rsidRPr="00027C4C">
        <w:rPr>
          <w:rFonts w:ascii="Times New Roman" w:hAnsi="Times New Roman" w:cs="Times New Roman"/>
          <w:sz w:val="28"/>
          <w:szCs w:val="28"/>
        </w:rPr>
        <w:t xml:space="preserve">Комплект участника содержит один двусторонний бланк записи при двусторонней печати или два односторонних бланка записи при односторонней печати. </w:t>
      </w:r>
    </w:p>
    <w:p w:rsidR="00027C4C" w:rsidRPr="00027C4C" w:rsidRDefault="00027C4C" w:rsidP="00027C4C">
      <w:pPr>
        <w:ind w:firstLine="708"/>
        <w:jc w:val="both"/>
        <w:rPr>
          <w:rFonts w:ascii="Times New Roman" w:hAnsi="Times New Roman" w:cs="Times New Roman"/>
          <w:sz w:val="28"/>
          <w:szCs w:val="28"/>
        </w:rPr>
      </w:pPr>
      <w:r w:rsidRPr="00027C4C">
        <w:rPr>
          <w:rFonts w:ascii="Times New Roman" w:hAnsi="Times New Roman" w:cs="Times New Roman"/>
          <w:sz w:val="28"/>
          <w:szCs w:val="28"/>
        </w:rPr>
        <w:t xml:space="preserve">В верхней части бланка записи (рис. 5) расположены: </w:t>
      </w:r>
    </w:p>
    <w:p w:rsidR="00027C4C" w:rsidRPr="00027C4C" w:rsidRDefault="00027C4C" w:rsidP="00027C4C">
      <w:pPr>
        <w:ind w:firstLine="708"/>
        <w:jc w:val="both"/>
        <w:rPr>
          <w:rFonts w:ascii="Times New Roman" w:hAnsi="Times New Roman" w:cs="Times New Roman"/>
          <w:sz w:val="28"/>
          <w:szCs w:val="28"/>
        </w:rPr>
      </w:pPr>
      <w:r w:rsidRPr="00027C4C">
        <w:rPr>
          <w:rFonts w:ascii="Times New Roman" w:hAnsi="Times New Roman" w:cs="Times New Roman"/>
          <w:sz w:val="28"/>
          <w:szCs w:val="28"/>
        </w:rPr>
        <w:t xml:space="preserve">вертикальный и горизонтальный штрих-коды; </w:t>
      </w:r>
    </w:p>
    <w:p w:rsidR="00027C4C" w:rsidRDefault="00027C4C" w:rsidP="00027C4C">
      <w:pPr>
        <w:ind w:firstLine="708"/>
        <w:jc w:val="both"/>
        <w:rPr>
          <w:rFonts w:ascii="Times New Roman" w:hAnsi="Times New Roman" w:cs="Times New Roman"/>
          <w:sz w:val="28"/>
          <w:szCs w:val="28"/>
        </w:rPr>
      </w:pPr>
      <w:r w:rsidRPr="00027C4C">
        <w:rPr>
          <w:rFonts w:ascii="Times New Roman" w:hAnsi="Times New Roman" w:cs="Times New Roman"/>
          <w:sz w:val="28"/>
          <w:szCs w:val="28"/>
        </w:rPr>
        <w:t>поля для заполнения участником;</w:t>
      </w:r>
    </w:p>
    <w:p w:rsidR="00F1541F" w:rsidRPr="00F1541F" w:rsidRDefault="00F1541F" w:rsidP="00F1541F">
      <w:pPr>
        <w:ind w:firstLine="708"/>
        <w:jc w:val="both"/>
        <w:rPr>
          <w:rFonts w:ascii="Times New Roman" w:hAnsi="Times New Roman" w:cs="Times New Roman"/>
          <w:sz w:val="28"/>
          <w:szCs w:val="28"/>
        </w:rPr>
      </w:pPr>
      <w:r w:rsidRPr="00F1541F">
        <w:rPr>
          <w:rFonts w:ascii="Times New Roman" w:hAnsi="Times New Roman" w:cs="Times New Roman"/>
          <w:sz w:val="28"/>
          <w:szCs w:val="28"/>
        </w:rPr>
        <w:t xml:space="preserve">поле «Лист №» заполняется членом комиссии по проведению итогового сочинения (изложения) в случае выдачи участнику дополнительного бланка записи. </w:t>
      </w:r>
    </w:p>
    <w:p w:rsidR="00F1541F" w:rsidRDefault="00F1541F" w:rsidP="00F1541F">
      <w:pPr>
        <w:ind w:firstLine="708"/>
        <w:jc w:val="both"/>
        <w:rPr>
          <w:rFonts w:ascii="Times New Roman" w:hAnsi="Times New Roman" w:cs="Times New Roman"/>
          <w:sz w:val="28"/>
          <w:szCs w:val="28"/>
        </w:rPr>
      </w:pPr>
      <w:r w:rsidRPr="00F1541F">
        <w:rPr>
          <w:rFonts w:ascii="Times New Roman" w:hAnsi="Times New Roman" w:cs="Times New Roman"/>
          <w:sz w:val="28"/>
          <w:szCs w:val="28"/>
        </w:rPr>
        <w:t>Информация для заполнения полей о коде региона, коде вида работы и наименование вида работы, а также номере темы должна быть продублирована с бланка регистрации. «ФИО» участника заполняется прописью. В поле «ФИО участника» при нехватке места участник может внести только фамилию и инициалы.</w:t>
      </w:r>
    </w:p>
    <w:p w:rsidR="00D559E8" w:rsidRDefault="0010036C" w:rsidP="00D559E8">
      <w:pPr>
        <w:ind w:firstLine="708"/>
        <w:jc w:val="both"/>
        <w:rPr>
          <w:rFonts w:ascii="Times New Roman" w:hAnsi="Times New Roman" w:cs="Times New Roman"/>
          <w:i/>
          <w:iCs/>
          <w:sz w:val="28"/>
          <w:szCs w:val="28"/>
        </w:rPr>
      </w:pPr>
      <w:r w:rsidRPr="0010036C">
        <w:rPr>
          <w:rFonts w:ascii="Times New Roman" w:hAnsi="Times New Roman" w:cs="Times New Roman"/>
          <w:noProof/>
          <w:sz w:val="28"/>
          <w:szCs w:val="28"/>
          <w:lang w:eastAsia="ru-RU"/>
        </w:rPr>
        <w:lastRenderedPageBreak/>
        <w:drawing>
          <wp:inline distT="0" distB="0" distL="0" distR="0">
            <wp:extent cx="6165388" cy="7505338"/>
            <wp:effectExtent l="0" t="0" r="6985" b="63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72455" cy="7513940"/>
                    </a:xfrm>
                    <a:prstGeom prst="rect">
                      <a:avLst/>
                    </a:prstGeom>
                    <a:noFill/>
                    <a:ln>
                      <a:noFill/>
                    </a:ln>
                  </pic:spPr>
                </pic:pic>
              </a:graphicData>
            </a:graphic>
          </wp:inline>
        </w:drawing>
      </w:r>
      <w:r w:rsidR="00D559E8" w:rsidRPr="00D559E8">
        <w:rPr>
          <w:rFonts w:ascii="Times New Roman" w:hAnsi="Times New Roman" w:cs="Times New Roman"/>
          <w:i/>
          <w:iCs/>
          <w:sz w:val="28"/>
          <w:szCs w:val="28"/>
        </w:rPr>
        <w:t>Рис. 5. Лицевая сторона двустороннего бланка записи</w:t>
      </w:r>
    </w:p>
    <w:p w:rsidR="00F710AA" w:rsidRPr="00F710AA" w:rsidRDefault="00F710AA" w:rsidP="00F710AA">
      <w:pPr>
        <w:ind w:firstLine="708"/>
        <w:jc w:val="both"/>
        <w:rPr>
          <w:rFonts w:ascii="Times New Roman" w:hAnsi="Times New Roman" w:cs="Times New Roman"/>
          <w:sz w:val="28"/>
          <w:szCs w:val="28"/>
        </w:rPr>
      </w:pPr>
      <w:r w:rsidRPr="00F710AA">
        <w:rPr>
          <w:rFonts w:ascii="Times New Roman" w:hAnsi="Times New Roman" w:cs="Times New Roman"/>
          <w:sz w:val="28"/>
          <w:szCs w:val="28"/>
        </w:rPr>
        <w:t xml:space="preserve">В случае использования двустороннего бланка записи при недостатке места для оформления итогового сочинения (изложения) на лицевой стороне бланка записи участник может продолжить записи на оборотной стороне бланка, сделав внизу лицевой стороны запись «смотри на обороте». </w:t>
      </w:r>
    </w:p>
    <w:p w:rsidR="00F710AA" w:rsidRPr="00F710AA" w:rsidRDefault="00F710AA" w:rsidP="00F710AA">
      <w:pPr>
        <w:ind w:firstLine="708"/>
        <w:jc w:val="both"/>
        <w:rPr>
          <w:rFonts w:ascii="Times New Roman" w:hAnsi="Times New Roman" w:cs="Times New Roman"/>
          <w:sz w:val="28"/>
          <w:szCs w:val="28"/>
        </w:rPr>
      </w:pPr>
      <w:r w:rsidRPr="00F710AA">
        <w:rPr>
          <w:rFonts w:ascii="Times New Roman" w:hAnsi="Times New Roman" w:cs="Times New Roman"/>
          <w:sz w:val="28"/>
          <w:szCs w:val="28"/>
        </w:rPr>
        <w:lastRenderedPageBreak/>
        <w:t xml:space="preserve">Для удобства все страницы бланка записи пронумерованы и разлинованы пунктирными линиями. </w:t>
      </w:r>
    </w:p>
    <w:p w:rsidR="00F710AA" w:rsidRPr="00F710AA" w:rsidRDefault="00F710AA" w:rsidP="00F710AA">
      <w:pPr>
        <w:ind w:firstLine="708"/>
        <w:jc w:val="both"/>
        <w:rPr>
          <w:rFonts w:ascii="Times New Roman" w:hAnsi="Times New Roman" w:cs="Times New Roman"/>
          <w:sz w:val="28"/>
          <w:szCs w:val="28"/>
        </w:rPr>
      </w:pPr>
      <w:r w:rsidRPr="00F710AA">
        <w:rPr>
          <w:rFonts w:ascii="Times New Roman" w:hAnsi="Times New Roman" w:cs="Times New Roman"/>
          <w:sz w:val="28"/>
          <w:szCs w:val="28"/>
        </w:rPr>
        <w:t xml:space="preserve">При недостатке места для оформления итогового сочинения (изложения) на основном бланке записи участник может продолжить записи на дополнительном бланке записи, выдаваемом членом комиссии по проведению итогового сочинения (изложения) по запросу участника в случае, когда на основном бланке записи (включая его оборотные стороны – в случае двусторонней печати бланка) не осталось места. В случае использования одностороннего бланка </w:t>
      </w:r>
      <w:proofErr w:type="gramStart"/>
      <w:r w:rsidRPr="00F710AA">
        <w:rPr>
          <w:rFonts w:ascii="Times New Roman" w:hAnsi="Times New Roman" w:cs="Times New Roman"/>
          <w:sz w:val="28"/>
          <w:szCs w:val="28"/>
        </w:rPr>
        <w:t>записи  при</w:t>
      </w:r>
      <w:proofErr w:type="gramEnd"/>
      <w:r w:rsidRPr="00F710AA">
        <w:rPr>
          <w:rFonts w:ascii="Times New Roman" w:hAnsi="Times New Roman" w:cs="Times New Roman"/>
          <w:sz w:val="28"/>
          <w:szCs w:val="28"/>
        </w:rPr>
        <w:t xml:space="preserve"> недостатке места для оформления итогового сочинения (изложения) на лицевой стороне бланка записи участник может продолжить записи на дополнительном бланке записи. </w:t>
      </w:r>
    </w:p>
    <w:p w:rsidR="00F710AA" w:rsidRDefault="00F710AA" w:rsidP="00F710AA">
      <w:pPr>
        <w:ind w:firstLine="708"/>
        <w:jc w:val="both"/>
        <w:rPr>
          <w:rFonts w:ascii="Times New Roman" w:hAnsi="Times New Roman" w:cs="Times New Roman"/>
          <w:sz w:val="28"/>
          <w:szCs w:val="28"/>
        </w:rPr>
      </w:pPr>
      <w:r w:rsidRPr="00F710AA">
        <w:rPr>
          <w:rFonts w:ascii="Times New Roman" w:hAnsi="Times New Roman" w:cs="Times New Roman"/>
          <w:sz w:val="28"/>
          <w:szCs w:val="28"/>
        </w:rPr>
        <w:t>Дополнительный бланк записи выдается членом комиссии по проведению итогового сочинения (изложения) по запросу участника в случае нехватки места.</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b/>
          <w:bCs/>
          <w:sz w:val="28"/>
          <w:szCs w:val="28"/>
        </w:rPr>
        <w:t xml:space="preserve">5. Заполнение бланка регистрации при проверке итогового сочинения (изложения)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b/>
          <w:bCs/>
          <w:sz w:val="28"/>
          <w:szCs w:val="28"/>
        </w:rPr>
        <w:t xml:space="preserve">1. Правила заполнения экспертом (техническим специалистом) нижней части копии (оригинала) бланка регистрации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t xml:space="preserve">Нижняя часть бланка регистрации заполняется </w:t>
      </w:r>
      <w:proofErr w:type="spellStart"/>
      <w:r w:rsidRPr="00A23339">
        <w:rPr>
          <w:rFonts w:ascii="Times New Roman" w:hAnsi="Times New Roman" w:cs="Times New Roman"/>
          <w:sz w:val="28"/>
          <w:szCs w:val="28"/>
        </w:rPr>
        <w:t>гелевой</w:t>
      </w:r>
      <w:proofErr w:type="spellEnd"/>
      <w:r w:rsidRPr="00A23339">
        <w:rPr>
          <w:rFonts w:ascii="Times New Roman" w:hAnsi="Times New Roman" w:cs="Times New Roman"/>
          <w:sz w:val="28"/>
          <w:szCs w:val="28"/>
        </w:rPr>
        <w:t xml:space="preserve"> или капиллярной ручкой с чернилами черного цвета.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t xml:space="preserve">В бланке регистрации отмечаются «Х» клетки, соответствующие результатам оценивания работы. «Х» должен быть поставлен четко внутри квадрата. Небрежное написание символов может привести к тому, что при автоматизированной обработке символ может быть не распознан или распознан неправильно.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b/>
          <w:bCs/>
          <w:sz w:val="28"/>
          <w:szCs w:val="28"/>
        </w:rPr>
        <w:t xml:space="preserve">2. Заполнение поля «Требование к сочинению (изложению)»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t xml:space="preserve">Для каждого требования должно быть помечено только одно поле: либо «зачет», либо «незачет».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b/>
          <w:bCs/>
          <w:sz w:val="28"/>
          <w:szCs w:val="28"/>
        </w:rPr>
        <w:t xml:space="preserve">Требование № 1. «Объем итогового сочинения (изложения)»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t xml:space="preserve">Если в сочинении менее 250 слов, а в изложении менее 150 слов (в подсчёт включаются все слова, в том числе и служебные), то выставляется «незачет» за невыполнение требования № 1 и «незачет» за всю работу в целом (такие итоговые сочинения (изложения) не проверяются по требованию № 2 «Самостоятельность написания итогового сочинения (изложения)» и критериям оценивания).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t xml:space="preserve">В клетки по всем требованиям (№ 1 и № 2) и критериям оценивания выставляется «незачет». В поле «Результат проверки сочинения (изложения)» ставится «незачет» (см. рис. 8).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b/>
          <w:bCs/>
          <w:sz w:val="28"/>
          <w:szCs w:val="28"/>
        </w:rPr>
        <w:t xml:space="preserve">Требование № 2. «Самостоятельность написания итогового сочинения (изложения)»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lastRenderedPageBreak/>
        <w:t xml:space="preserve">Итоговое сочинение (изложение) выполняется самостоятельно.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t xml:space="preserve">Итоговое сочинение: не допускается списывание сочинения (фрагментов сочинения) из какого-либо источника или воспроизведение по памяти чужого текста (работа другого участника, чужой текст, опубликованный в бумажном и (или) электронном виде, и др.). 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 участника.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t xml:space="preserve">Итоговое изложение: не допускается списывание изложения из какого-либо источника (работа другого участника, исходный текст и др.). </w:t>
      </w:r>
    </w:p>
    <w:p w:rsidR="00A23339" w:rsidRP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t xml:space="preserve">Если итоговое сочинение (изложение) признано несамостоятельным, то выставляется «незачет» за невыполнение требования № 2 и «незачет» за всю работу в целом (такие итоговые сочинения (изложения) не проверяются по критериям оценивания). </w:t>
      </w:r>
    </w:p>
    <w:p w:rsid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sz w:val="28"/>
          <w:szCs w:val="28"/>
        </w:rPr>
        <w:t>Выставляется «незачет» за невыполнение требования № 2. В клетки по всем критериям оценивания выставляется «незачет». В поле «Результат проверки сочинения (изложения)» ставится «незачет» (см. рис. 9).</w:t>
      </w:r>
    </w:p>
    <w:p w:rsidR="00A23339" w:rsidRDefault="00A23339" w:rsidP="00A23339">
      <w:pPr>
        <w:ind w:firstLine="708"/>
        <w:jc w:val="both"/>
        <w:rPr>
          <w:rFonts w:ascii="Times New Roman" w:hAnsi="Times New Roman" w:cs="Times New Roman"/>
          <w:sz w:val="28"/>
          <w:szCs w:val="28"/>
        </w:rPr>
      </w:pPr>
      <w:r w:rsidRPr="00A23339">
        <w:rPr>
          <w:rFonts w:ascii="Times New Roman" w:hAnsi="Times New Roman" w:cs="Times New Roman"/>
          <w:noProof/>
          <w:sz w:val="28"/>
          <w:szCs w:val="28"/>
          <w:lang w:eastAsia="ru-RU"/>
        </w:rPr>
        <w:drawing>
          <wp:inline distT="0" distB="0" distL="0" distR="0">
            <wp:extent cx="5080320" cy="2590800"/>
            <wp:effectExtent l="0" t="0" r="635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91946" cy="2596729"/>
                    </a:xfrm>
                    <a:prstGeom prst="rect">
                      <a:avLst/>
                    </a:prstGeom>
                    <a:noFill/>
                    <a:ln>
                      <a:noFill/>
                    </a:ln>
                  </pic:spPr>
                </pic:pic>
              </a:graphicData>
            </a:graphic>
          </wp:inline>
        </w:drawing>
      </w:r>
    </w:p>
    <w:p w:rsidR="00A23339" w:rsidRDefault="00A23339" w:rsidP="00A23339">
      <w:pPr>
        <w:ind w:firstLine="708"/>
        <w:jc w:val="center"/>
        <w:rPr>
          <w:rFonts w:ascii="Times New Roman" w:hAnsi="Times New Roman" w:cs="Times New Roman"/>
          <w:i/>
          <w:iCs/>
          <w:sz w:val="28"/>
          <w:szCs w:val="28"/>
        </w:rPr>
      </w:pPr>
      <w:r w:rsidRPr="00A23339">
        <w:rPr>
          <w:rFonts w:ascii="Times New Roman" w:hAnsi="Times New Roman" w:cs="Times New Roman"/>
          <w:i/>
          <w:iCs/>
          <w:sz w:val="28"/>
          <w:szCs w:val="28"/>
        </w:rPr>
        <w:t>Рис. 8. Область для оценки работы</w:t>
      </w:r>
    </w:p>
    <w:p w:rsidR="00DC1086" w:rsidRDefault="00DC1086" w:rsidP="00A23339">
      <w:pPr>
        <w:ind w:firstLine="708"/>
        <w:jc w:val="center"/>
        <w:rPr>
          <w:rFonts w:ascii="Times New Roman" w:hAnsi="Times New Roman" w:cs="Times New Roman"/>
          <w:i/>
          <w:iCs/>
          <w:sz w:val="28"/>
          <w:szCs w:val="28"/>
        </w:rPr>
      </w:pPr>
    </w:p>
    <w:p w:rsidR="00DC1086" w:rsidRDefault="001E6F6B" w:rsidP="00A23339">
      <w:pPr>
        <w:ind w:firstLine="708"/>
        <w:jc w:val="center"/>
        <w:rPr>
          <w:rFonts w:ascii="Times New Roman" w:hAnsi="Times New Roman" w:cs="Times New Roman"/>
          <w:sz w:val="28"/>
          <w:szCs w:val="28"/>
        </w:rPr>
      </w:pPr>
      <w:r w:rsidRPr="001E6F6B">
        <w:rPr>
          <w:rFonts w:ascii="Times New Roman" w:hAnsi="Times New Roman" w:cs="Times New Roman"/>
          <w:noProof/>
          <w:sz w:val="28"/>
          <w:szCs w:val="28"/>
          <w:lang w:eastAsia="ru-RU"/>
        </w:rPr>
        <w:lastRenderedPageBreak/>
        <w:drawing>
          <wp:inline distT="0" distB="0" distL="0" distR="0">
            <wp:extent cx="4933984" cy="2621280"/>
            <wp:effectExtent l="0" t="0" r="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47662" cy="2628547"/>
                    </a:xfrm>
                    <a:prstGeom prst="rect">
                      <a:avLst/>
                    </a:prstGeom>
                    <a:noFill/>
                    <a:ln>
                      <a:noFill/>
                    </a:ln>
                  </pic:spPr>
                </pic:pic>
              </a:graphicData>
            </a:graphic>
          </wp:inline>
        </w:drawing>
      </w:r>
    </w:p>
    <w:p w:rsidR="000252BD" w:rsidRPr="000252BD" w:rsidRDefault="000252BD" w:rsidP="000252BD">
      <w:pPr>
        <w:ind w:firstLine="708"/>
        <w:jc w:val="center"/>
        <w:rPr>
          <w:rFonts w:ascii="Times New Roman" w:hAnsi="Times New Roman" w:cs="Times New Roman"/>
          <w:sz w:val="28"/>
          <w:szCs w:val="28"/>
        </w:rPr>
      </w:pPr>
      <w:r w:rsidRPr="000252BD">
        <w:rPr>
          <w:rFonts w:ascii="Times New Roman" w:hAnsi="Times New Roman" w:cs="Times New Roman"/>
          <w:i/>
          <w:iCs/>
          <w:sz w:val="28"/>
          <w:szCs w:val="28"/>
        </w:rPr>
        <w:t>Рис. 9. Область для оценки работы</w:t>
      </w:r>
    </w:p>
    <w:p w:rsidR="005C0CCD" w:rsidRPr="005C0CCD" w:rsidRDefault="005C0CCD" w:rsidP="005C0CCD">
      <w:pPr>
        <w:ind w:firstLine="708"/>
        <w:jc w:val="both"/>
        <w:rPr>
          <w:rFonts w:ascii="Times New Roman" w:hAnsi="Times New Roman" w:cs="Times New Roman"/>
          <w:sz w:val="28"/>
          <w:szCs w:val="28"/>
        </w:rPr>
      </w:pPr>
      <w:r w:rsidRPr="005C0CCD">
        <w:rPr>
          <w:rFonts w:ascii="Times New Roman" w:hAnsi="Times New Roman" w:cs="Times New Roman"/>
          <w:sz w:val="28"/>
          <w:szCs w:val="28"/>
        </w:rPr>
        <w:t xml:space="preserve">Если итоговое сочинение (изложение) соответствует требованию № 1 и требованию № 2, то выставляется «зачет» за выполнение требования № 1 и требования № 2. Указанные сочинения (изложения) далее оцениваются по критериям. </w:t>
      </w:r>
    </w:p>
    <w:p w:rsidR="005C0CCD" w:rsidRPr="005C0CCD" w:rsidRDefault="005C0CCD" w:rsidP="005C0CCD">
      <w:pPr>
        <w:ind w:firstLine="708"/>
        <w:jc w:val="both"/>
        <w:rPr>
          <w:rFonts w:ascii="Times New Roman" w:hAnsi="Times New Roman" w:cs="Times New Roman"/>
          <w:sz w:val="28"/>
          <w:szCs w:val="28"/>
        </w:rPr>
      </w:pPr>
      <w:r w:rsidRPr="005C0CCD">
        <w:rPr>
          <w:rFonts w:ascii="Times New Roman" w:hAnsi="Times New Roman" w:cs="Times New Roman"/>
          <w:b/>
          <w:bCs/>
          <w:sz w:val="28"/>
          <w:szCs w:val="28"/>
        </w:rPr>
        <w:t xml:space="preserve">3. Заполнение поля «Результаты оценивания сочинения (изложения)» </w:t>
      </w:r>
    </w:p>
    <w:p w:rsidR="005C0CCD" w:rsidRPr="005C0CCD" w:rsidRDefault="005C0CCD" w:rsidP="005C0CCD">
      <w:pPr>
        <w:ind w:firstLine="708"/>
        <w:jc w:val="both"/>
        <w:rPr>
          <w:rFonts w:ascii="Times New Roman" w:hAnsi="Times New Roman" w:cs="Times New Roman"/>
          <w:sz w:val="28"/>
          <w:szCs w:val="28"/>
        </w:rPr>
      </w:pPr>
      <w:r w:rsidRPr="005C0CCD">
        <w:rPr>
          <w:rFonts w:ascii="Times New Roman" w:hAnsi="Times New Roman" w:cs="Times New Roman"/>
          <w:sz w:val="28"/>
          <w:szCs w:val="28"/>
        </w:rPr>
        <w:t xml:space="preserve">Для каждого критерия должно быть помечено только одно поле: либо «зачет», либо «незачет» (за исключением заполнения поля «Результаты оценивания сочинения (изложения)» в случае проверки итогового сочинения (изложения) участника, сдававшего итоговое сочинение (изложение) в устной форме). </w:t>
      </w:r>
    </w:p>
    <w:p w:rsidR="005C0CCD" w:rsidRPr="005C0CCD" w:rsidRDefault="005C0CCD" w:rsidP="005C0CCD">
      <w:pPr>
        <w:ind w:firstLine="708"/>
        <w:jc w:val="both"/>
        <w:rPr>
          <w:rFonts w:ascii="Times New Roman" w:hAnsi="Times New Roman" w:cs="Times New Roman"/>
          <w:sz w:val="28"/>
          <w:szCs w:val="28"/>
        </w:rPr>
      </w:pPr>
      <w:r w:rsidRPr="005C0CCD">
        <w:rPr>
          <w:rFonts w:ascii="Times New Roman" w:hAnsi="Times New Roman" w:cs="Times New Roman"/>
          <w:sz w:val="28"/>
          <w:szCs w:val="28"/>
        </w:rPr>
        <w:t xml:space="preserve">1. Если за итоговое сочинение (изложение) по критерию № 1 выставлен «незачет», то итоговое сочинение (изложение) по критериям №№ 2–5 не проверяется. В клетки по всем критериям оценивания выставляется «незачет». </w:t>
      </w:r>
    </w:p>
    <w:p w:rsidR="005C0CCD" w:rsidRPr="005C0CCD" w:rsidRDefault="005C0CCD" w:rsidP="005C0CCD">
      <w:pPr>
        <w:ind w:firstLine="708"/>
        <w:jc w:val="both"/>
        <w:rPr>
          <w:rFonts w:ascii="Times New Roman" w:hAnsi="Times New Roman" w:cs="Times New Roman"/>
          <w:sz w:val="28"/>
          <w:szCs w:val="28"/>
        </w:rPr>
      </w:pPr>
      <w:r w:rsidRPr="005C0CCD">
        <w:rPr>
          <w:rFonts w:ascii="Times New Roman" w:hAnsi="Times New Roman" w:cs="Times New Roman"/>
          <w:sz w:val="28"/>
          <w:szCs w:val="28"/>
        </w:rPr>
        <w:t xml:space="preserve">2. Если за итоговое сочинение (изложение) по критерию № 1 выставлен «зачет», а по критерию № 2 выставлен «незачет», то итоговое сочинение по критериям №№ 3–5 не проверяется. В клетки по критериям оценивания №№ 3–5 выставляется «незачет». </w:t>
      </w:r>
    </w:p>
    <w:p w:rsidR="0071287E" w:rsidRPr="005C0CCD" w:rsidRDefault="005C0CCD" w:rsidP="005C0CCD">
      <w:pPr>
        <w:ind w:firstLine="708"/>
        <w:jc w:val="both"/>
        <w:rPr>
          <w:rFonts w:ascii="Times New Roman" w:hAnsi="Times New Roman" w:cs="Times New Roman"/>
          <w:sz w:val="28"/>
          <w:szCs w:val="28"/>
        </w:rPr>
      </w:pPr>
      <w:r w:rsidRPr="005C0CCD">
        <w:rPr>
          <w:rFonts w:ascii="Times New Roman" w:hAnsi="Times New Roman" w:cs="Times New Roman"/>
          <w:sz w:val="28"/>
          <w:szCs w:val="28"/>
        </w:rPr>
        <w:t>3. Во всех остальных случаях итоговое сочинение (изложение) проверяется по всем пяти критериям и оценивается по системе «зачет»</w:t>
      </w:r>
      <w:proofErr w:type="gramStart"/>
      <w:r w:rsidRPr="005C0CCD">
        <w:rPr>
          <w:rFonts w:ascii="Times New Roman" w:hAnsi="Times New Roman" w:cs="Times New Roman"/>
          <w:sz w:val="28"/>
          <w:szCs w:val="28"/>
        </w:rPr>
        <w:t>/«</w:t>
      </w:r>
      <w:proofErr w:type="gramEnd"/>
      <w:r w:rsidRPr="005C0CCD">
        <w:rPr>
          <w:rFonts w:ascii="Times New Roman" w:hAnsi="Times New Roman" w:cs="Times New Roman"/>
          <w:sz w:val="28"/>
          <w:szCs w:val="28"/>
        </w:rPr>
        <w:t>незачет» (например, нельзя не проверять работу по критериям К4 и К5, если участник получил зачет на основании зачетов по критериям К1, К2, К3).</w:t>
      </w:r>
    </w:p>
    <w:p w:rsidR="00AA11E4" w:rsidRDefault="00752FB5" w:rsidP="00F710AA">
      <w:pPr>
        <w:ind w:firstLine="708"/>
        <w:jc w:val="both"/>
        <w:rPr>
          <w:rFonts w:ascii="Times New Roman" w:hAnsi="Times New Roman" w:cs="Times New Roman"/>
          <w:sz w:val="28"/>
          <w:szCs w:val="28"/>
        </w:rPr>
      </w:pPr>
      <w:r w:rsidRPr="00752FB5">
        <w:rPr>
          <w:rFonts w:ascii="Times New Roman" w:hAnsi="Times New Roman" w:cs="Times New Roman"/>
          <w:noProof/>
          <w:sz w:val="28"/>
          <w:szCs w:val="28"/>
          <w:lang w:eastAsia="ru-RU"/>
        </w:rPr>
        <w:lastRenderedPageBreak/>
        <w:drawing>
          <wp:inline distT="0" distB="0" distL="0" distR="0">
            <wp:extent cx="5121590" cy="2697480"/>
            <wp:effectExtent l="0" t="0" r="3175"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37545" cy="2705883"/>
                    </a:xfrm>
                    <a:prstGeom prst="rect">
                      <a:avLst/>
                    </a:prstGeom>
                    <a:noFill/>
                    <a:ln>
                      <a:noFill/>
                    </a:ln>
                  </pic:spPr>
                </pic:pic>
              </a:graphicData>
            </a:graphic>
          </wp:inline>
        </w:drawing>
      </w:r>
    </w:p>
    <w:p w:rsidR="009E6FFE" w:rsidRPr="009E6FFE" w:rsidRDefault="009E6FFE" w:rsidP="009E6FFE">
      <w:pPr>
        <w:ind w:firstLine="708"/>
        <w:jc w:val="center"/>
        <w:rPr>
          <w:rFonts w:ascii="Times New Roman" w:hAnsi="Times New Roman" w:cs="Times New Roman"/>
          <w:sz w:val="28"/>
          <w:szCs w:val="28"/>
        </w:rPr>
      </w:pPr>
      <w:r w:rsidRPr="009E6FFE">
        <w:rPr>
          <w:rFonts w:ascii="Times New Roman" w:hAnsi="Times New Roman" w:cs="Times New Roman"/>
          <w:i/>
          <w:iCs/>
          <w:sz w:val="28"/>
          <w:szCs w:val="28"/>
        </w:rPr>
        <w:t>Рис. 10. Область для оценки работы</w:t>
      </w:r>
    </w:p>
    <w:p w:rsidR="009E6FFE" w:rsidRDefault="009E6FFE" w:rsidP="009E6FFE">
      <w:pPr>
        <w:ind w:firstLine="708"/>
        <w:jc w:val="both"/>
        <w:rPr>
          <w:rFonts w:ascii="Times New Roman" w:hAnsi="Times New Roman" w:cs="Times New Roman"/>
          <w:sz w:val="28"/>
          <w:szCs w:val="28"/>
        </w:rPr>
      </w:pPr>
      <w:r w:rsidRPr="009E6FFE">
        <w:rPr>
          <w:rFonts w:ascii="Times New Roman" w:hAnsi="Times New Roman" w:cs="Times New Roman"/>
          <w:sz w:val="28"/>
          <w:szCs w:val="28"/>
        </w:rPr>
        <w:t>После окончания заполнения бланка регистрации ответственное лицо ставит свою подпись в специально отведенном для этого поле.</w:t>
      </w:r>
    </w:p>
    <w:p w:rsidR="00091E52" w:rsidRPr="00091E52" w:rsidRDefault="00091E52" w:rsidP="00091E52">
      <w:pPr>
        <w:ind w:firstLine="708"/>
        <w:jc w:val="both"/>
        <w:rPr>
          <w:rFonts w:ascii="Times New Roman" w:hAnsi="Times New Roman" w:cs="Times New Roman"/>
          <w:sz w:val="28"/>
          <w:szCs w:val="28"/>
        </w:rPr>
      </w:pPr>
      <w:r w:rsidRPr="00091E52">
        <w:rPr>
          <w:rFonts w:ascii="Times New Roman" w:hAnsi="Times New Roman" w:cs="Times New Roman"/>
          <w:b/>
          <w:bCs/>
          <w:sz w:val="28"/>
          <w:szCs w:val="28"/>
        </w:rPr>
        <w:t xml:space="preserve">6. Заполнение поля «Результаты оценивания сочинения (изложения)» в случае проверки итогового сочинения (изложения) участника, сдававшего итоговое сочинение (изложение) в устной форме </w:t>
      </w:r>
    </w:p>
    <w:p w:rsidR="00091E52" w:rsidRPr="00091E52" w:rsidRDefault="00091E52" w:rsidP="00091E52">
      <w:pPr>
        <w:ind w:firstLine="708"/>
        <w:jc w:val="both"/>
        <w:rPr>
          <w:rFonts w:ascii="Times New Roman" w:hAnsi="Times New Roman" w:cs="Times New Roman"/>
          <w:sz w:val="28"/>
          <w:szCs w:val="28"/>
        </w:rPr>
      </w:pPr>
      <w:r w:rsidRPr="00091E52">
        <w:rPr>
          <w:rFonts w:ascii="Times New Roman" w:hAnsi="Times New Roman" w:cs="Times New Roman"/>
          <w:sz w:val="28"/>
          <w:szCs w:val="28"/>
        </w:rPr>
        <w:t xml:space="preserve">Итоговое сочинение (изложение) для лиц с ограниченными возможностями здоровья, детей-инвалидов и инвалидов может по их желанию и при наличии соответствующих медицинских показаний проводиться в устной форме. </w:t>
      </w:r>
    </w:p>
    <w:p w:rsidR="00091E52" w:rsidRPr="00091E52" w:rsidRDefault="00091E52" w:rsidP="00091E52">
      <w:pPr>
        <w:ind w:firstLine="708"/>
        <w:jc w:val="both"/>
        <w:rPr>
          <w:rFonts w:ascii="Times New Roman" w:hAnsi="Times New Roman" w:cs="Times New Roman"/>
          <w:sz w:val="28"/>
          <w:szCs w:val="28"/>
        </w:rPr>
      </w:pPr>
      <w:r w:rsidRPr="00091E52">
        <w:rPr>
          <w:rFonts w:ascii="Times New Roman" w:hAnsi="Times New Roman" w:cs="Times New Roman"/>
          <w:sz w:val="28"/>
          <w:szCs w:val="28"/>
        </w:rPr>
        <w:t xml:space="preserve">К эксперту комиссии по проверке итогового сочинения (изложения) поступают копии бланков итогового сочинения (изложения) от участников итогового сочинения (изложения) с внесенной в бланк регистрации отметкой «Х» в поле «В устной форме», подтвержденной подписью члена комиссии по проведению итогового сочинения (изложения). </w:t>
      </w:r>
    </w:p>
    <w:p w:rsidR="00091E52" w:rsidRPr="00091E52" w:rsidRDefault="00091E52" w:rsidP="00091E52">
      <w:pPr>
        <w:ind w:firstLine="708"/>
        <w:jc w:val="both"/>
        <w:rPr>
          <w:rFonts w:ascii="Times New Roman" w:hAnsi="Times New Roman" w:cs="Times New Roman"/>
          <w:sz w:val="28"/>
          <w:szCs w:val="28"/>
        </w:rPr>
      </w:pPr>
      <w:r w:rsidRPr="00091E52">
        <w:rPr>
          <w:rFonts w:ascii="Times New Roman" w:hAnsi="Times New Roman" w:cs="Times New Roman"/>
          <w:sz w:val="28"/>
          <w:szCs w:val="28"/>
        </w:rPr>
        <w:t xml:space="preserve">В таком случае оценивание итогового сочинения (изложения) указанной категории участников проводится по двум установленным требованиям «Объем итогового сочинения (изложения)» и «Самостоятельность написания итогового сочинения (изложения)». Итоговое сочинение (изложение), соответствующее установленным требованиям, оценивается по критериям. Для получения «зачета» за итоговое сочинение (изложение) необходимо получить «зачет» по критериям № 1 и № 2, а также дополнительно «зачет» по одному из критериев №№ 3–4. Такое итоговое сочинение (изложение) по критерию № 5 не проверяется и отметки в соответствующее поле «Критерий 5» не вносятся (остаются пустыми) (см. рис. 11). </w:t>
      </w:r>
    </w:p>
    <w:p w:rsidR="00091E52" w:rsidRDefault="00091E52" w:rsidP="00091E52">
      <w:pPr>
        <w:ind w:firstLine="708"/>
        <w:jc w:val="both"/>
        <w:rPr>
          <w:rFonts w:ascii="Times New Roman" w:hAnsi="Times New Roman" w:cs="Times New Roman"/>
          <w:sz w:val="28"/>
          <w:szCs w:val="28"/>
        </w:rPr>
      </w:pPr>
      <w:r w:rsidRPr="00091E52">
        <w:rPr>
          <w:rFonts w:ascii="Times New Roman" w:hAnsi="Times New Roman" w:cs="Times New Roman"/>
          <w:sz w:val="28"/>
          <w:szCs w:val="28"/>
        </w:rPr>
        <w:t>После окончания заполнения бланка регистрации ответственное лицо ставит свою подпись в специально отведенном для этого поле.</w:t>
      </w:r>
    </w:p>
    <w:p w:rsidR="005011D5" w:rsidRDefault="005011D5" w:rsidP="00091E52">
      <w:pPr>
        <w:ind w:firstLine="708"/>
        <w:jc w:val="both"/>
        <w:rPr>
          <w:rFonts w:ascii="Times New Roman" w:hAnsi="Times New Roman" w:cs="Times New Roman"/>
          <w:sz w:val="28"/>
          <w:szCs w:val="28"/>
        </w:rPr>
      </w:pPr>
      <w:r w:rsidRPr="005011D5">
        <w:rPr>
          <w:rFonts w:ascii="Times New Roman" w:hAnsi="Times New Roman" w:cs="Times New Roman"/>
          <w:noProof/>
          <w:sz w:val="28"/>
          <w:szCs w:val="28"/>
          <w:lang w:eastAsia="ru-RU"/>
        </w:rPr>
        <w:lastRenderedPageBreak/>
        <w:drawing>
          <wp:inline distT="0" distB="0" distL="0" distR="0">
            <wp:extent cx="5257800" cy="2760810"/>
            <wp:effectExtent l="0" t="0" r="0" b="190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84137" cy="2774639"/>
                    </a:xfrm>
                    <a:prstGeom prst="rect">
                      <a:avLst/>
                    </a:prstGeom>
                    <a:noFill/>
                    <a:ln>
                      <a:noFill/>
                    </a:ln>
                  </pic:spPr>
                </pic:pic>
              </a:graphicData>
            </a:graphic>
          </wp:inline>
        </w:drawing>
      </w:r>
    </w:p>
    <w:p w:rsidR="00840DA3" w:rsidRPr="00840DA3" w:rsidRDefault="00840DA3" w:rsidP="00840DA3">
      <w:pPr>
        <w:ind w:firstLine="708"/>
        <w:jc w:val="both"/>
        <w:rPr>
          <w:rFonts w:ascii="Times New Roman" w:hAnsi="Times New Roman" w:cs="Times New Roman"/>
          <w:sz w:val="28"/>
          <w:szCs w:val="28"/>
        </w:rPr>
      </w:pPr>
      <w:r w:rsidRPr="00840DA3">
        <w:rPr>
          <w:rFonts w:ascii="Times New Roman" w:hAnsi="Times New Roman" w:cs="Times New Roman"/>
          <w:i/>
          <w:iCs/>
          <w:sz w:val="28"/>
          <w:szCs w:val="28"/>
        </w:rPr>
        <w:t xml:space="preserve">Рис. 11. Область для оценки работы сочинения (изложения) в устной форме </w:t>
      </w:r>
    </w:p>
    <w:p w:rsidR="00840DA3" w:rsidRPr="00840DA3" w:rsidRDefault="00840DA3" w:rsidP="00840DA3">
      <w:pPr>
        <w:ind w:firstLine="708"/>
        <w:jc w:val="both"/>
        <w:rPr>
          <w:rFonts w:ascii="Times New Roman" w:hAnsi="Times New Roman" w:cs="Times New Roman"/>
          <w:sz w:val="28"/>
          <w:szCs w:val="28"/>
        </w:rPr>
      </w:pPr>
    </w:p>
    <w:p w:rsidR="00840DA3" w:rsidRPr="00840DA3" w:rsidRDefault="00840DA3" w:rsidP="00840DA3">
      <w:pPr>
        <w:ind w:firstLine="708"/>
        <w:jc w:val="both"/>
        <w:rPr>
          <w:rFonts w:ascii="Times New Roman" w:hAnsi="Times New Roman" w:cs="Times New Roman"/>
          <w:sz w:val="28"/>
          <w:szCs w:val="28"/>
        </w:rPr>
      </w:pPr>
      <w:r w:rsidRPr="00840DA3">
        <w:rPr>
          <w:rFonts w:ascii="Times New Roman" w:hAnsi="Times New Roman" w:cs="Times New Roman"/>
          <w:b/>
          <w:bCs/>
          <w:sz w:val="28"/>
          <w:szCs w:val="28"/>
        </w:rPr>
        <w:t xml:space="preserve">7. Заполнение полей бланка регистрации 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(рис.12) </w:t>
      </w:r>
    </w:p>
    <w:p w:rsidR="00840DA3" w:rsidRDefault="00840DA3" w:rsidP="00840DA3">
      <w:pPr>
        <w:ind w:firstLine="708"/>
        <w:jc w:val="both"/>
        <w:rPr>
          <w:rFonts w:ascii="Times New Roman" w:hAnsi="Times New Roman" w:cs="Times New Roman"/>
          <w:sz w:val="28"/>
          <w:szCs w:val="28"/>
        </w:rPr>
      </w:pPr>
      <w:r w:rsidRPr="00840DA3">
        <w:rPr>
          <w:rFonts w:ascii="Times New Roman" w:hAnsi="Times New Roman" w:cs="Times New Roman"/>
          <w:sz w:val="28"/>
          <w:szCs w:val="28"/>
        </w:rPr>
        <w:t>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(изложения). Члены комиссии по проведению итогового сочинения (изложения) составляют «Акт о досрочном завершении написания итогового сочинения (изложения) по уважительным причинам» (форма ИС-08), вносят соответствующую отметку в форму 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«Не закончил» для учета при организации проверки, а также для последующего допуска указанных участников к повторной сдаче итогового сочинения (изложения) в дополнительные сроки. Внесение отметки в поле «Не закончил» подтверждается подписью члена комиссии по проведению итогового сочинения (изложения).</w:t>
      </w:r>
    </w:p>
    <w:p w:rsidR="00662E86" w:rsidRDefault="00662E86" w:rsidP="00840DA3">
      <w:pPr>
        <w:ind w:firstLine="708"/>
        <w:jc w:val="both"/>
        <w:rPr>
          <w:rFonts w:ascii="Times New Roman" w:hAnsi="Times New Roman" w:cs="Times New Roman"/>
          <w:sz w:val="28"/>
          <w:szCs w:val="28"/>
        </w:rPr>
      </w:pPr>
      <w:r w:rsidRPr="00662E86">
        <w:rPr>
          <w:rFonts w:ascii="Times New Roman" w:hAnsi="Times New Roman" w:cs="Times New Roman"/>
          <w:noProof/>
          <w:sz w:val="28"/>
          <w:szCs w:val="28"/>
          <w:lang w:eastAsia="ru-RU"/>
        </w:rPr>
        <w:lastRenderedPageBreak/>
        <w:drawing>
          <wp:inline distT="0" distB="0" distL="0" distR="0">
            <wp:extent cx="5303520" cy="278859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13310" cy="2793740"/>
                    </a:xfrm>
                    <a:prstGeom prst="rect">
                      <a:avLst/>
                    </a:prstGeom>
                    <a:noFill/>
                    <a:ln>
                      <a:noFill/>
                    </a:ln>
                  </pic:spPr>
                </pic:pic>
              </a:graphicData>
            </a:graphic>
          </wp:inline>
        </w:drawing>
      </w:r>
    </w:p>
    <w:p w:rsidR="000E0807" w:rsidRDefault="000E0807" w:rsidP="000E0807">
      <w:pPr>
        <w:ind w:firstLine="708"/>
        <w:jc w:val="both"/>
        <w:rPr>
          <w:rFonts w:ascii="Times New Roman" w:hAnsi="Times New Roman" w:cs="Times New Roman"/>
          <w:i/>
          <w:iCs/>
          <w:sz w:val="28"/>
          <w:szCs w:val="28"/>
        </w:rPr>
      </w:pPr>
      <w:r w:rsidRPr="000E0807">
        <w:rPr>
          <w:rFonts w:ascii="Times New Roman" w:hAnsi="Times New Roman" w:cs="Times New Roman"/>
          <w:i/>
          <w:iCs/>
          <w:sz w:val="28"/>
          <w:szCs w:val="28"/>
        </w:rPr>
        <w:t>Рис. 12. Заполнение полей нижней части бланка регистрации (завершение написания сочинения (изложения) по уважительным причинам)</w:t>
      </w:r>
    </w:p>
    <w:p w:rsidR="00D13CFE" w:rsidRPr="00D13CFE" w:rsidRDefault="00D13CFE" w:rsidP="00D13CFE">
      <w:pPr>
        <w:ind w:firstLine="708"/>
        <w:jc w:val="both"/>
        <w:rPr>
          <w:rFonts w:ascii="Times New Roman" w:hAnsi="Times New Roman" w:cs="Times New Roman"/>
          <w:sz w:val="28"/>
          <w:szCs w:val="28"/>
        </w:rPr>
      </w:pPr>
      <w:r w:rsidRPr="00D13CFE">
        <w:rPr>
          <w:rFonts w:ascii="Times New Roman" w:hAnsi="Times New Roman" w:cs="Times New Roman"/>
          <w:b/>
          <w:bCs/>
          <w:sz w:val="28"/>
          <w:szCs w:val="28"/>
        </w:rPr>
        <w:t xml:space="preserve">8. Заполнение полей бланка регистрации в случае если участник итогового сочинения (изложения) удален с итогового сочинения (изложения) (рис. 13) </w:t>
      </w:r>
    </w:p>
    <w:p w:rsidR="00D13CFE" w:rsidRDefault="00D13CFE" w:rsidP="00D13CFE">
      <w:pPr>
        <w:ind w:firstLine="708"/>
        <w:jc w:val="both"/>
        <w:rPr>
          <w:rFonts w:ascii="Times New Roman" w:hAnsi="Times New Roman" w:cs="Times New Roman"/>
          <w:sz w:val="28"/>
          <w:szCs w:val="28"/>
        </w:rPr>
      </w:pPr>
      <w:r w:rsidRPr="00D13CFE">
        <w:rPr>
          <w:rFonts w:ascii="Times New Roman" w:hAnsi="Times New Roman" w:cs="Times New Roman"/>
          <w:sz w:val="28"/>
          <w:szCs w:val="28"/>
        </w:rPr>
        <w:t xml:space="preserve">В случае если участник итогового сочинения (изложения) нарушил установленные требования, изложенные в п. 27 Порядка проведения государственной итоговой аттестации по образовательным программам среднего общего образования (приказ </w:t>
      </w:r>
      <w:proofErr w:type="spellStart"/>
      <w:r w:rsidRPr="00D13CFE">
        <w:rPr>
          <w:rFonts w:ascii="Times New Roman" w:hAnsi="Times New Roman" w:cs="Times New Roman"/>
          <w:sz w:val="28"/>
          <w:szCs w:val="28"/>
        </w:rPr>
        <w:t>Минпросвещения</w:t>
      </w:r>
      <w:proofErr w:type="spellEnd"/>
      <w:r w:rsidRPr="00D13CFE">
        <w:rPr>
          <w:rFonts w:ascii="Times New Roman" w:hAnsi="Times New Roman" w:cs="Times New Roman"/>
          <w:sz w:val="28"/>
          <w:szCs w:val="28"/>
        </w:rPr>
        <w:t xml:space="preserve"> Российской Федерации и </w:t>
      </w:r>
      <w:proofErr w:type="spellStart"/>
      <w:r w:rsidRPr="00D13CFE">
        <w:rPr>
          <w:rFonts w:ascii="Times New Roman" w:hAnsi="Times New Roman" w:cs="Times New Roman"/>
          <w:sz w:val="28"/>
          <w:szCs w:val="28"/>
        </w:rPr>
        <w:t>Рособрнадзора</w:t>
      </w:r>
      <w:proofErr w:type="spellEnd"/>
      <w:r w:rsidRPr="00D13CFE">
        <w:rPr>
          <w:rFonts w:ascii="Times New Roman" w:hAnsi="Times New Roman" w:cs="Times New Roman"/>
          <w:sz w:val="28"/>
          <w:szCs w:val="28"/>
        </w:rPr>
        <w:t xml:space="preserve"> от 07.11.2018 г. №190/1512), он удаляется с итогового сочинения (изложения). Член комиссии по проведению итогового сочинения (изложения) составляет «Акт об удалении участника итогового сочинения (изложения)» (форма ИС-09), вносит соответствующую отметку в форму 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«Удален». Внесение отметки в поле «Удален» подтверждается подписью члена комиссии по проведению итогового сочинения (изложения).</w:t>
      </w:r>
    </w:p>
    <w:p w:rsidR="000A46C6" w:rsidRDefault="00C833D5" w:rsidP="00D13CFE">
      <w:pPr>
        <w:ind w:firstLine="708"/>
        <w:jc w:val="both"/>
        <w:rPr>
          <w:rFonts w:ascii="Times New Roman" w:hAnsi="Times New Roman" w:cs="Times New Roman"/>
          <w:sz w:val="28"/>
          <w:szCs w:val="28"/>
        </w:rPr>
      </w:pPr>
      <w:bookmarkStart w:id="0" w:name="_GoBack"/>
      <w:r w:rsidRPr="00C833D5">
        <w:rPr>
          <w:rFonts w:ascii="Times New Roman" w:hAnsi="Times New Roman" w:cs="Times New Roman"/>
          <w:noProof/>
          <w:sz w:val="28"/>
          <w:szCs w:val="28"/>
          <w:lang w:eastAsia="ru-RU"/>
        </w:rPr>
        <w:lastRenderedPageBreak/>
        <w:drawing>
          <wp:inline distT="0" distB="0" distL="0" distR="0">
            <wp:extent cx="5204460" cy="275049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2720" cy="2754855"/>
                    </a:xfrm>
                    <a:prstGeom prst="rect">
                      <a:avLst/>
                    </a:prstGeom>
                    <a:noFill/>
                    <a:ln>
                      <a:noFill/>
                    </a:ln>
                  </pic:spPr>
                </pic:pic>
              </a:graphicData>
            </a:graphic>
          </wp:inline>
        </w:drawing>
      </w:r>
      <w:bookmarkEnd w:id="0"/>
    </w:p>
    <w:p w:rsidR="002C02C1" w:rsidRPr="002C02C1" w:rsidRDefault="002C02C1" w:rsidP="002C02C1">
      <w:pPr>
        <w:ind w:firstLine="708"/>
        <w:jc w:val="both"/>
        <w:rPr>
          <w:rFonts w:ascii="Times New Roman" w:hAnsi="Times New Roman" w:cs="Times New Roman"/>
          <w:sz w:val="28"/>
          <w:szCs w:val="28"/>
        </w:rPr>
      </w:pPr>
      <w:r w:rsidRPr="002C02C1">
        <w:rPr>
          <w:rFonts w:ascii="Times New Roman" w:hAnsi="Times New Roman" w:cs="Times New Roman"/>
          <w:i/>
          <w:iCs/>
          <w:sz w:val="28"/>
          <w:szCs w:val="28"/>
        </w:rPr>
        <w:t>Рис. 13. Заполнение полей нижней части бланка регистрации (удаление с экзамена)</w:t>
      </w:r>
    </w:p>
    <w:sectPr w:rsidR="002C02C1" w:rsidRPr="002C02C1" w:rsidSect="004769CA">
      <w:pgSz w:w="11906" w:h="16838"/>
      <w:pgMar w:top="1134"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altName w:val="Calibri"/>
    <w:panose1 w:val="020F0502020204030204"/>
    <w:charset w:val="CC"/>
    <w:family w:val="swiss"/>
    <w:pitch w:val="variable"/>
    <w:sig w:usb0="E0002AFF" w:usb1="C000247B" w:usb2="00000009" w:usb3="00000000" w:csb0="000001FF" w:csb1="00000000"/>
  </w:font>
  <w:font w:name="Times New Roman">
    <w:altName w:val="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1079"/>
    <w:rsid w:val="000252BD"/>
    <w:rsid w:val="00027C4C"/>
    <w:rsid w:val="00091E52"/>
    <w:rsid w:val="000A46C6"/>
    <w:rsid w:val="000E0807"/>
    <w:rsid w:val="0010036C"/>
    <w:rsid w:val="0017659B"/>
    <w:rsid w:val="00184120"/>
    <w:rsid w:val="001B687C"/>
    <w:rsid w:val="001E6F6B"/>
    <w:rsid w:val="002C02C1"/>
    <w:rsid w:val="002C2AC8"/>
    <w:rsid w:val="0033612E"/>
    <w:rsid w:val="003442A5"/>
    <w:rsid w:val="003D29CD"/>
    <w:rsid w:val="003E4737"/>
    <w:rsid w:val="004769CA"/>
    <w:rsid w:val="005011D5"/>
    <w:rsid w:val="005C0CCD"/>
    <w:rsid w:val="00662E86"/>
    <w:rsid w:val="0071287E"/>
    <w:rsid w:val="00752FB5"/>
    <w:rsid w:val="00840DA3"/>
    <w:rsid w:val="00942625"/>
    <w:rsid w:val="00977A87"/>
    <w:rsid w:val="009E6FFE"/>
    <w:rsid w:val="00A23339"/>
    <w:rsid w:val="00A8625E"/>
    <w:rsid w:val="00AA11E4"/>
    <w:rsid w:val="00B550E6"/>
    <w:rsid w:val="00B55C5D"/>
    <w:rsid w:val="00B90EBE"/>
    <w:rsid w:val="00BE48F1"/>
    <w:rsid w:val="00C31079"/>
    <w:rsid w:val="00C833D5"/>
    <w:rsid w:val="00D13CFE"/>
    <w:rsid w:val="00D559E8"/>
    <w:rsid w:val="00D81FC0"/>
    <w:rsid w:val="00D93587"/>
    <w:rsid w:val="00DC1086"/>
    <w:rsid w:val="00E36DF7"/>
    <w:rsid w:val="00EF3DE4"/>
    <w:rsid w:val="00F1541F"/>
    <w:rsid w:val="00F24C78"/>
    <w:rsid w:val="00F710AA"/>
    <w:rsid w:val="00FF40E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210AD2"/>
  <w15:chartTrackingRefBased/>
  <w15:docId w15:val="{B0FB9B2B-5D20-485D-9FC1-6168F2E336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4769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7659B"/>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emf"/><Relationship Id="rId13" Type="http://schemas.openxmlformats.org/officeDocument/2006/relationships/image" Target="media/image10.emf"/><Relationship Id="rId3" Type="http://schemas.openxmlformats.org/officeDocument/2006/relationships/webSettings" Target="webSettings.xml"/><Relationship Id="rId7" Type="http://schemas.openxmlformats.org/officeDocument/2006/relationships/image" Target="media/image4.emf"/><Relationship Id="rId12" Type="http://schemas.openxmlformats.org/officeDocument/2006/relationships/image" Target="media/image9.emf"/><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image" Target="media/image8.emf"/><Relationship Id="rId5" Type="http://schemas.openxmlformats.org/officeDocument/2006/relationships/image" Target="media/image2.emf"/><Relationship Id="rId15" Type="http://schemas.openxmlformats.org/officeDocument/2006/relationships/fontTable" Target="fontTable.xml"/><Relationship Id="rId10" Type="http://schemas.openxmlformats.org/officeDocument/2006/relationships/image" Target="media/image7.emf"/><Relationship Id="rId4" Type="http://schemas.openxmlformats.org/officeDocument/2006/relationships/image" Target="media/image1.emf"/><Relationship Id="rId9" Type="http://schemas.openxmlformats.org/officeDocument/2006/relationships/image" Target="media/image6.emf"/><Relationship Id="rId14" Type="http://schemas.openxmlformats.org/officeDocument/2006/relationships/image" Target="media/image1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TotalTime>
  <Pages>14</Pages>
  <Words>2435</Words>
  <Characters>13885</Characters>
  <Application>Microsoft Office Word</Application>
  <DocSecurity>0</DocSecurity>
  <Lines>115</Lines>
  <Paragraphs>32</Paragraphs>
  <ScaleCrop>false</ScaleCrop>
  <Company/>
  <LinksUpToDate>false</LinksUpToDate>
  <CharactersWithSpaces>16288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45</cp:revision>
  <dcterms:created xsi:type="dcterms:W3CDTF">2019-10-11T11:33:00Z</dcterms:created>
  <dcterms:modified xsi:type="dcterms:W3CDTF">2019-10-11T12:13:00Z</dcterms:modified>
</cp:coreProperties>
</file>